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CC" w:rsidRPr="000D34CC" w:rsidRDefault="000D34CC" w:rsidP="000D34CC">
      <w:pPr>
        <w:spacing w:line="276" w:lineRule="auto"/>
        <w:jc w:val="center"/>
      </w:pPr>
      <w:r w:rsidRPr="000D34CC">
        <w:t>АНАЛИЗ РАБОТЫ М/О УЧИТЕЛЕЙ МАТЕМАТИКИ И ИНФОРМАТИКИ</w:t>
      </w:r>
    </w:p>
    <w:p w:rsidR="000D34CC" w:rsidRPr="000D34CC" w:rsidRDefault="000D34CC" w:rsidP="000D34CC">
      <w:pPr>
        <w:spacing w:line="276" w:lineRule="auto"/>
        <w:jc w:val="center"/>
      </w:pPr>
      <w:r w:rsidRPr="000D34CC">
        <w:t>ЗА 20</w:t>
      </w:r>
      <w:r w:rsidR="00B2363B">
        <w:t>2</w:t>
      </w:r>
      <w:r w:rsidR="002F5D71">
        <w:t>2</w:t>
      </w:r>
      <w:r w:rsidRPr="000D34CC">
        <w:t>– 20</w:t>
      </w:r>
      <w:r w:rsidR="008B40F6">
        <w:t>2</w:t>
      </w:r>
      <w:r w:rsidR="002F5D71">
        <w:t>3</w:t>
      </w:r>
      <w:r w:rsidRPr="000D34CC">
        <w:t xml:space="preserve"> УЧЕБНЫЙ ГОД</w:t>
      </w:r>
    </w:p>
    <w:p w:rsidR="000D34CC" w:rsidRDefault="000D34CC" w:rsidP="000D34CC">
      <w:pPr>
        <w:spacing w:line="276" w:lineRule="auto"/>
        <w:ind w:firstLine="284"/>
        <w:jc w:val="both"/>
        <w:rPr>
          <w:b/>
        </w:rPr>
      </w:pPr>
      <w:r w:rsidRPr="008A4F0E">
        <w:t>В этом учебном году</w:t>
      </w:r>
      <w:r w:rsidRPr="008A4F0E">
        <w:rPr>
          <w:b/>
          <w:i/>
          <w:color w:val="000000"/>
          <w:kern w:val="36"/>
        </w:rPr>
        <w:t xml:space="preserve"> </w:t>
      </w:r>
      <w:r w:rsidRPr="008A4F0E">
        <w:rPr>
          <w:color w:val="000000"/>
          <w:kern w:val="36"/>
        </w:rPr>
        <w:t xml:space="preserve">ШМО </w:t>
      </w:r>
      <w:r w:rsidR="005C167A">
        <w:t xml:space="preserve">учителей математики </w:t>
      </w:r>
      <w:r w:rsidRPr="008A4F0E">
        <w:t>и информатики</w:t>
      </w:r>
      <w:r w:rsidRPr="008A4F0E">
        <w:rPr>
          <w:color w:val="000000"/>
          <w:kern w:val="36"/>
        </w:rPr>
        <w:t xml:space="preserve"> работало по теме</w:t>
      </w:r>
    </w:p>
    <w:p w:rsidR="006D76D0" w:rsidRDefault="006D76D0" w:rsidP="006D76D0">
      <w:pPr>
        <w:spacing w:line="276" w:lineRule="auto"/>
        <w:jc w:val="both"/>
      </w:pPr>
      <w:r w:rsidRPr="00B22451">
        <w:t>«Внедрение современных педагогических технологий как условие обеспечения качества обучения и развития учащихся».</w:t>
      </w:r>
    </w:p>
    <w:p w:rsidR="001728A5" w:rsidRPr="00330453" w:rsidRDefault="0090647C" w:rsidP="001728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30453">
        <w:rPr>
          <w:rStyle w:val="a4"/>
          <w:color w:val="000000"/>
        </w:rPr>
        <w:t>Цель:</w:t>
      </w:r>
    </w:p>
    <w:p w:rsidR="00AB4BBB" w:rsidRDefault="00AB4BBB" w:rsidP="00665614">
      <w:pPr>
        <w:pStyle w:val="western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F7083A">
        <w:rPr>
          <w:color w:val="212529"/>
          <w:shd w:val="clear" w:color="auto" w:fill="FFFFFF" w:themeFill="background1"/>
        </w:rPr>
        <w:t>Развитие профессиональных компетентностей в области использования</w:t>
      </w:r>
      <w:r w:rsidRPr="000A375A">
        <w:rPr>
          <w:color w:val="212529"/>
          <w:shd w:val="clear" w:color="auto" w:fill="F4F4F4"/>
        </w:rPr>
        <w:t xml:space="preserve"> </w:t>
      </w:r>
      <w:r w:rsidRPr="00F7083A">
        <w:rPr>
          <w:color w:val="212529"/>
        </w:rPr>
        <w:t xml:space="preserve">образовательных технологий, </w:t>
      </w:r>
      <w:r w:rsidRPr="000A375A">
        <w:t xml:space="preserve">выявление оптимальных средств, методов, форм взаимодействия педагога и ребенка, способствующих формированию учебно-познавательной компетентности </w:t>
      </w:r>
      <w:r w:rsidR="00665614">
        <w:t>об</w:t>
      </w:r>
      <w:r w:rsidRPr="000A375A">
        <w:t>уча</w:t>
      </w:r>
      <w:r w:rsidR="00665614">
        <w:t>ю</w:t>
      </w:r>
      <w:r w:rsidRPr="000A375A">
        <w:t>щегося.</w:t>
      </w:r>
    </w:p>
    <w:p w:rsidR="0090647C" w:rsidRPr="00330453" w:rsidRDefault="0090647C" w:rsidP="0090647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30453">
        <w:rPr>
          <w:rStyle w:val="a4"/>
          <w:color w:val="000000"/>
        </w:rPr>
        <w:t>Задачи:</w:t>
      </w:r>
    </w:p>
    <w:p w:rsidR="00AB4BBB" w:rsidRPr="000A375A" w:rsidRDefault="00AB4BBB" w:rsidP="00AB4BBB">
      <w:pPr>
        <w:contextualSpacing/>
        <w:jc w:val="both"/>
      </w:pPr>
      <w:r w:rsidRPr="000A375A">
        <w:rPr>
          <w:b/>
        </w:rPr>
        <w:t>1</w:t>
      </w:r>
      <w:r w:rsidRPr="000A375A">
        <w:t>. Обеспечить освоение обучающимися школы общеобра</w:t>
      </w:r>
      <w:r>
        <w:t xml:space="preserve">зовательных программ </w:t>
      </w:r>
      <w:r w:rsidRPr="000A375A">
        <w:t xml:space="preserve">основного общего и среднего общего образования на уровне достаточном для продолжения обучения на следующей ступени образования. </w:t>
      </w:r>
    </w:p>
    <w:p w:rsidR="00AB4BBB" w:rsidRPr="000A375A" w:rsidRDefault="00AB4BBB" w:rsidP="00AB4BBB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b/>
          <w:sz w:val="24"/>
          <w:szCs w:val="24"/>
        </w:rPr>
        <w:t>2</w:t>
      </w:r>
      <w:r w:rsidRPr="000A375A">
        <w:rPr>
          <w:rFonts w:ascii="Times New Roman" w:hAnsi="Times New Roman"/>
          <w:sz w:val="24"/>
          <w:szCs w:val="24"/>
        </w:rPr>
        <w:t xml:space="preserve">. Обеспечить качественные условия введения Федерального государственного стандарта начального общего и основного общего образования через: </w:t>
      </w:r>
    </w:p>
    <w:p w:rsidR="00AB4BBB" w:rsidRPr="000A375A" w:rsidRDefault="00AB4BBB" w:rsidP="00AB4BBB">
      <w:pPr>
        <w:pStyle w:val="ab"/>
        <w:numPr>
          <w:ilvl w:val="0"/>
          <w:numId w:val="11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>обеспечение эффективного внедрения в практику системно-деятельностного подхода как основополагающего в ФГОС ООО в области математики, информатики, обеспечивающих компетентностный подход;</w:t>
      </w:r>
    </w:p>
    <w:p w:rsidR="00AB4BBB" w:rsidRPr="000A375A" w:rsidRDefault="00AB4BBB" w:rsidP="00AB4BBB">
      <w:pPr>
        <w:pStyle w:val="ab"/>
        <w:numPr>
          <w:ilvl w:val="0"/>
          <w:numId w:val="11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изучение ФГОС ООО, подходы к формированию универсальных учебных действий и способы отслеживания уровня их сформированности; </w:t>
      </w:r>
    </w:p>
    <w:p w:rsidR="00AB4BBB" w:rsidRPr="000A375A" w:rsidRDefault="00AB4BBB" w:rsidP="00AB4BBB">
      <w:pPr>
        <w:pStyle w:val="ab"/>
        <w:numPr>
          <w:ilvl w:val="0"/>
          <w:numId w:val="11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организацию образовательного процесса в </w:t>
      </w:r>
      <w:r>
        <w:rPr>
          <w:rFonts w:ascii="Times New Roman" w:hAnsi="Times New Roman"/>
          <w:sz w:val="24"/>
          <w:szCs w:val="24"/>
        </w:rPr>
        <w:t>5</w:t>
      </w:r>
      <w:r w:rsidRPr="000A375A">
        <w:rPr>
          <w:rFonts w:ascii="Times New Roman" w:hAnsi="Times New Roman"/>
          <w:sz w:val="24"/>
          <w:szCs w:val="24"/>
        </w:rPr>
        <w:t>-11-х классах в соответствии с требованиями ФГОС;</w:t>
      </w:r>
    </w:p>
    <w:p w:rsidR="00AB4BBB" w:rsidRPr="000A375A" w:rsidRDefault="00AB4BBB" w:rsidP="00AB4BBB">
      <w:pPr>
        <w:pStyle w:val="ab"/>
        <w:numPr>
          <w:ilvl w:val="0"/>
          <w:numId w:val="11"/>
        </w:numPr>
        <w:ind w:left="-35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подготовку и повышение квалификации педагогов по вопросам организации; </w:t>
      </w:r>
    </w:p>
    <w:p w:rsidR="00AB4BBB" w:rsidRPr="000A375A" w:rsidRDefault="00AB4BBB" w:rsidP="00AB4BBB">
      <w:pPr>
        <w:pStyle w:val="ab"/>
        <w:numPr>
          <w:ilvl w:val="0"/>
          <w:numId w:val="12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содержания и технологий организации и содержания образовательного процесса в соответствии с требованиями ФГОС общего образования; </w:t>
      </w:r>
    </w:p>
    <w:p w:rsidR="00AB4BBB" w:rsidRPr="000A375A" w:rsidRDefault="00AB4BBB" w:rsidP="00AB4BBB">
      <w:pPr>
        <w:pStyle w:val="ab"/>
        <w:numPr>
          <w:ilvl w:val="0"/>
          <w:numId w:val="12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 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образования, развитие материально-технической и учебно-методической базы образовательного процесса на ступени основного общего образования. </w:t>
      </w:r>
    </w:p>
    <w:p w:rsidR="00AB4BBB" w:rsidRPr="000A375A" w:rsidRDefault="00AB4BBB" w:rsidP="00AB4BBB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b/>
          <w:sz w:val="24"/>
          <w:szCs w:val="24"/>
        </w:rPr>
        <w:t>3</w:t>
      </w:r>
      <w:r w:rsidRPr="000A375A">
        <w:rPr>
          <w:rFonts w:ascii="Times New Roman" w:hAnsi="Times New Roman"/>
          <w:sz w:val="24"/>
          <w:szCs w:val="24"/>
        </w:rPr>
        <w:t xml:space="preserve">. Продолжить работу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обучающихся, внедрять в практику новые педагогические технологии с целью повышения эффективности обучения по предметам цикла: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изучать нормативные документы, новинки методической литературы;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повышать качество обучения, обеспечить подготовку учащихся для участия в конкурсах, олимпиадах.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провести неделю предметов </w:t>
      </w:r>
      <w:r>
        <w:rPr>
          <w:rFonts w:ascii="Times New Roman" w:hAnsi="Times New Roman"/>
          <w:sz w:val="24"/>
          <w:szCs w:val="24"/>
        </w:rPr>
        <w:t>информационно</w:t>
      </w:r>
      <w:r w:rsidRPr="000A375A">
        <w:rPr>
          <w:rFonts w:ascii="Times New Roman" w:hAnsi="Times New Roman"/>
          <w:sz w:val="24"/>
          <w:szCs w:val="24"/>
        </w:rPr>
        <w:t xml:space="preserve">-математического цикла, принять участие во Всероссийской олимпиаде школьников;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90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продолжать работу с одаренными детьми через индивидуальные занятия, внеклассную работу;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88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систематизировать работу со слабоуспевающими учащимися через дополнительные, индивидуальные занятия;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88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принимать участие в работе семинаров по повышению педагогического мастерства; 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88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>совершенствовать технологическую компетентность педагогов в плане практического применения современных технологий в организации учебного процесса;</w:t>
      </w:r>
    </w:p>
    <w:p w:rsidR="00AB4BBB" w:rsidRPr="000A375A" w:rsidRDefault="00AB4BBB" w:rsidP="00AB4BBB">
      <w:pPr>
        <w:pStyle w:val="ab"/>
        <w:numPr>
          <w:ilvl w:val="0"/>
          <w:numId w:val="13"/>
        </w:numPr>
        <w:ind w:left="0" w:firstLine="388"/>
        <w:contextualSpacing/>
        <w:jc w:val="both"/>
        <w:rPr>
          <w:rFonts w:ascii="Times New Roman" w:hAnsi="Times New Roman"/>
          <w:sz w:val="24"/>
          <w:szCs w:val="24"/>
        </w:rPr>
      </w:pPr>
      <w:r w:rsidRPr="000A375A">
        <w:rPr>
          <w:rFonts w:ascii="Times New Roman" w:hAnsi="Times New Roman"/>
          <w:sz w:val="24"/>
          <w:szCs w:val="24"/>
        </w:rPr>
        <w:t xml:space="preserve">изучать и внедрять в работу разнообразные методики и технологии, повышающие результаты обучения, развития и воспитания учащихся; </w:t>
      </w:r>
    </w:p>
    <w:p w:rsidR="00665614" w:rsidRDefault="00AB4BBB" w:rsidP="00AB4BBB">
      <w:pPr>
        <w:shd w:val="clear" w:color="auto" w:fill="FFFFFF"/>
        <w:spacing w:line="315" w:lineRule="atLeast"/>
        <w:ind w:firstLine="284"/>
        <w:jc w:val="both"/>
      </w:pPr>
      <w:r w:rsidRPr="000A375A">
        <w:lastRenderedPageBreak/>
        <w:t>выявлять, изучать, обобщать и распространять творческий опыт педагогов города через мастер-классы педагогов, практические занятия, семинары.</w:t>
      </w:r>
    </w:p>
    <w:p w:rsidR="00137E5E" w:rsidRDefault="00AB4BBB" w:rsidP="00AB4BBB">
      <w:pPr>
        <w:shd w:val="clear" w:color="auto" w:fill="FFFFFF"/>
        <w:spacing w:line="315" w:lineRule="atLeast"/>
        <w:ind w:firstLine="284"/>
        <w:jc w:val="both"/>
        <w:rPr>
          <w:color w:val="000000"/>
          <w:shd w:val="clear" w:color="auto" w:fill="FFFFFF"/>
        </w:rPr>
      </w:pPr>
      <w:r w:rsidRPr="00A63AB2">
        <w:t xml:space="preserve"> </w:t>
      </w:r>
      <w:r w:rsidR="000D34CC" w:rsidRPr="000D34CC">
        <w:rPr>
          <w:color w:val="000000"/>
          <w:shd w:val="clear" w:color="auto" w:fill="FFFFFF"/>
        </w:rPr>
        <w:t xml:space="preserve">С их помощью осуществлялась реализация плана работы МО, в соответствии с которым было проведено </w:t>
      </w:r>
      <w:r w:rsidR="00665614">
        <w:rPr>
          <w:color w:val="000000"/>
          <w:shd w:val="clear" w:color="auto" w:fill="FFFFFF"/>
        </w:rPr>
        <w:t>5</w:t>
      </w:r>
      <w:r w:rsidR="000D34CC" w:rsidRPr="000D34CC">
        <w:rPr>
          <w:color w:val="000000"/>
          <w:shd w:val="clear" w:color="auto" w:fill="FFFFFF"/>
        </w:rPr>
        <w:t xml:space="preserve"> заседани</w:t>
      </w:r>
      <w:r w:rsidR="00665614">
        <w:rPr>
          <w:color w:val="000000"/>
          <w:shd w:val="clear" w:color="auto" w:fill="FFFFFF"/>
        </w:rPr>
        <w:t>й</w:t>
      </w:r>
      <w:r w:rsidR="000D34CC" w:rsidRPr="000D34CC">
        <w:rPr>
          <w:color w:val="000000"/>
          <w:shd w:val="clear" w:color="auto" w:fill="FFFFFF"/>
        </w:rPr>
        <w:t>.</w:t>
      </w:r>
    </w:p>
    <w:p w:rsidR="001728A5" w:rsidRDefault="001728A5" w:rsidP="009D2F16">
      <w:pPr>
        <w:shd w:val="clear" w:color="auto" w:fill="FFFFFF"/>
        <w:spacing w:line="315" w:lineRule="atLeast"/>
        <w:ind w:firstLine="284"/>
        <w:jc w:val="both"/>
        <w:rPr>
          <w:color w:val="00000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9"/>
        <w:gridCol w:w="4014"/>
        <w:gridCol w:w="1673"/>
        <w:gridCol w:w="1080"/>
      </w:tblGrid>
      <w:tr w:rsidR="00665614" w:rsidRPr="00665614" w:rsidTr="00665614">
        <w:trPr>
          <w:trHeight w:val="2693"/>
        </w:trPr>
        <w:tc>
          <w:tcPr>
            <w:tcW w:w="2589" w:type="dxa"/>
          </w:tcPr>
          <w:p w:rsidR="00665614" w:rsidRPr="00665614" w:rsidRDefault="00665614" w:rsidP="009F2891">
            <w:r w:rsidRPr="00665614">
              <w:rPr>
                <w:i/>
                <w:sz w:val="22"/>
                <w:szCs w:val="22"/>
              </w:rPr>
              <w:t>Заседание № 1</w:t>
            </w:r>
            <w:r w:rsidRPr="00665614">
              <w:rPr>
                <w:sz w:val="22"/>
                <w:szCs w:val="22"/>
              </w:rPr>
              <w:t xml:space="preserve"> по теме «Нормативное и учебно-методическое обеспечение обучения математике, информатике в 202</w:t>
            </w:r>
            <w:r w:rsidR="002F5D71">
              <w:rPr>
                <w:sz w:val="22"/>
                <w:szCs w:val="22"/>
              </w:rPr>
              <w:t>2</w:t>
            </w:r>
            <w:r w:rsidRPr="00665614">
              <w:rPr>
                <w:sz w:val="22"/>
                <w:szCs w:val="22"/>
              </w:rPr>
              <w:t>-202</w:t>
            </w:r>
            <w:r w:rsidR="002F5D71">
              <w:rPr>
                <w:sz w:val="22"/>
                <w:szCs w:val="22"/>
              </w:rPr>
              <w:t>3</w:t>
            </w:r>
            <w:r w:rsidRPr="00665614">
              <w:rPr>
                <w:sz w:val="22"/>
                <w:szCs w:val="22"/>
              </w:rPr>
              <w:t xml:space="preserve"> учебном году»</w:t>
            </w:r>
          </w:p>
          <w:p w:rsidR="00665614" w:rsidRPr="00665614" w:rsidRDefault="00665614" w:rsidP="009F2891"/>
        </w:tc>
        <w:tc>
          <w:tcPr>
            <w:tcW w:w="4014" w:type="dxa"/>
          </w:tcPr>
          <w:p w:rsidR="00665614" w:rsidRPr="00665614" w:rsidRDefault="00665614" w:rsidP="009F2891">
            <w:pPr>
              <w:pStyle w:val="ab"/>
              <w:ind w:left="50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1.Анализ методической работы за 202</w:t>
            </w:r>
            <w:r w:rsidR="002F5D71">
              <w:rPr>
                <w:rFonts w:ascii="Times New Roman" w:hAnsi="Times New Roman"/>
              </w:rPr>
              <w:t>1</w:t>
            </w:r>
            <w:r w:rsidRPr="00665614">
              <w:rPr>
                <w:rFonts w:ascii="Times New Roman" w:hAnsi="Times New Roman"/>
              </w:rPr>
              <w:t>-202</w:t>
            </w:r>
            <w:r w:rsidR="002F5D71">
              <w:rPr>
                <w:rFonts w:ascii="Times New Roman" w:hAnsi="Times New Roman"/>
              </w:rPr>
              <w:t>2</w:t>
            </w:r>
            <w:r w:rsidRPr="00665614">
              <w:rPr>
                <w:rFonts w:ascii="Times New Roman" w:hAnsi="Times New Roman"/>
              </w:rPr>
              <w:t xml:space="preserve"> учебный год.</w:t>
            </w:r>
          </w:p>
          <w:p w:rsidR="00665614" w:rsidRPr="00665614" w:rsidRDefault="00665614" w:rsidP="009F2891">
            <w:pPr>
              <w:pStyle w:val="ab"/>
              <w:ind w:left="50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2.Основные направления работы на 202</w:t>
            </w:r>
            <w:r w:rsidR="002F5D71">
              <w:rPr>
                <w:rFonts w:ascii="Times New Roman" w:hAnsi="Times New Roman"/>
              </w:rPr>
              <w:t>2</w:t>
            </w:r>
            <w:r w:rsidRPr="00665614">
              <w:rPr>
                <w:rFonts w:ascii="Times New Roman" w:hAnsi="Times New Roman"/>
              </w:rPr>
              <w:t>-202</w:t>
            </w:r>
            <w:r w:rsidR="002F5D71">
              <w:rPr>
                <w:rFonts w:ascii="Times New Roman" w:hAnsi="Times New Roman"/>
              </w:rPr>
              <w:t>3</w:t>
            </w:r>
            <w:r w:rsidRPr="00665614">
              <w:rPr>
                <w:rFonts w:ascii="Times New Roman" w:hAnsi="Times New Roman"/>
              </w:rPr>
              <w:t xml:space="preserve"> учебный год. Составление плана работы ШМО.</w:t>
            </w:r>
          </w:p>
          <w:p w:rsidR="00665614" w:rsidRPr="00665614" w:rsidRDefault="00665614" w:rsidP="009F2891">
            <w:pPr>
              <w:pStyle w:val="ab"/>
              <w:ind w:left="50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3.Утверждение рабочих программ.</w:t>
            </w:r>
          </w:p>
          <w:p w:rsidR="00665614" w:rsidRPr="00665614" w:rsidRDefault="00665614" w:rsidP="009F2891">
            <w:pPr>
              <w:pStyle w:val="ab"/>
              <w:ind w:left="50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4.Подготовка к проведению школьного этапа Всероссийской олимпиа</w:t>
            </w:r>
            <w:r w:rsidR="00024B57">
              <w:rPr>
                <w:rFonts w:ascii="Times New Roman" w:hAnsi="Times New Roman"/>
              </w:rPr>
              <w:t xml:space="preserve">ды школьников по математике, </w:t>
            </w:r>
            <w:r w:rsidRPr="00665614">
              <w:rPr>
                <w:rFonts w:ascii="Times New Roman" w:hAnsi="Times New Roman"/>
              </w:rPr>
              <w:t xml:space="preserve"> информатике.</w:t>
            </w:r>
          </w:p>
          <w:p w:rsidR="00665614" w:rsidRPr="00665614" w:rsidRDefault="00665614" w:rsidP="009F2891">
            <w:pPr>
              <w:pStyle w:val="aa"/>
              <w:ind w:left="5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665614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5.Электронный журнал, правила заполнения, наполняемость оценок.</w:t>
            </w:r>
          </w:p>
          <w:p w:rsidR="00665614" w:rsidRPr="00665614" w:rsidRDefault="00665614" w:rsidP="009F2891">
            <w:pPr>
              <w:pStyle w:val="aa"/>
              <w:ind w:left="5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665614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6.Организация работы с одаренными детьми.</w:t>
            </w:r>
          </w:p>
        </w:tc>
        <w:tc>
          <w:tcPr>
            <w:tcW w:w="1673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>Рыжевская Н.Н.</w:t>
            </w:r>
          </w:p>
        </w:tc>
        <w:tc>
          <w:tcPr>
            <w:tcW w:w="1080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>Август-сентябрь</w:t>
            </w:r>
          </w:p>
          <w:p w:rsidR="00665614" w:rsidRPr="00665614" w:rsidRDefault="00665614" w:rsidP="009F2891">
            <w:pPr>
              <w:jc w:val="both"/>
            </w:pPr>
          </w:p>
        </w:tc>
      </w:tr>
      <w:tr w:rsidR="00665614" w:rsidRPr="00665614" w:rsidTr="00665614">
        <w:trPr>
          <w:trHeight w:val="853"/>
        </w:trPr>
        <w:tc>
          <w:tcPr>
            <w:tcW w:w="2589" w:type="dxa"/>
          </w:tcPr>
          <w:p w:rsidR="00665614" w:rsidRPr="00665614" w:rsidRDefault="00665614" w:rsidP="009F2891">
            <w:pPr>
              <w:rPr>
                <w:b/>
              </w:rPr>
            </w:pPr>
            <w:r w:rsidRPr="00665614">
              <w:rPr>
                <w:i/>
                <w:sz w:val="22"/>
                <w:szCs w:val="22"/>
              </w:rPr>
              <w:t>Заседание № 2</w:t>
            </w:r>
            <w:r w:rsidRPr="00665614">
              <w:rPr>
                <w:sz w:val="22"/>
                <w:szCs w:val="22"/>
              </w:rPr>
              <w:t xml:space="preserve"> по теме «Повышение качества и эффективности обучения математике, информатике»</w:t>
            </w:r>
          </w:p>
        </w:tc>
        <w:tc>
          <w:tcPr>
            <w:tcW w:w="4014" w:type="dxa"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65614">
              <w:rPr>
                <w:rFonts w:ascii="Times New Roman" w:hAnsi="Times New Roman"/>
                <w:color w:val="000000"/>
                <w:shd w:val="clear" w:color="auto" w:fill="FFFFFF"/>
              </w:rPr>
              <w:t>1.Доклад: «Новые федеральные государственные образовательные стандарты начального общего образования и основного общего образования»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  <w:color w:val="000000"/>
                <w:shd w:val="clear" w:color="auto" w:fill="FFFFFF"/>
              </w:rPr>
              <w:t>2.Обсуждение планов самообразования и совершенствования педагогического опыта учителей математики и информатики.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 xml:space="preserve">3.Организация  </w:t>
            </w:r>
            <w:proofErr w:type="spellStart"/>
            <w:r w:rsidRPr="00665614">
              <w:rPr>
                <w:rFonts w:ascii="Times New Roman" w:hAnsi="Times New Roman"/>
              </w:rPr>
              <w:t>взаимопосещений</w:t>
            </w:r>
            <w:proofErr w:type="spellEnd"/>
            <w:r w:rsidRPr="00665614">
              <w:rPr>
                <w:rFonts w:ascii="Times New Roman" w:hAnsi="Times New Roman"/>
              </w:rPr>
              <w:t xml:space="preserve"> уроков.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4.Организация работы с отстающими учениками.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5.Планирование организации и проведения предметной недели математики и информатики, составление графика мероприятий.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6. Регистрация на сайте https://fg.resh.edu.ru/functionalliteracy/</w:t>
            </w:r>
            <w:r w:rsidRPr="00665614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665614">
              <w:rPr>
                <w:rFonts w:ascii="Times New Roman" w:hAnsi="Times New Roman"/>
                <w:bCs/>
                <w:shd w:val="clear" w:color="auto" w:fill="FFFFFF"/>
              </w:rPr>
              <w:t>Организация мероприятий по оценке функциональной грамотности обучающихся на платформе РЭШ.</w:t>
            </w:r>
          </w:p>
        </w:tc>
        <w:tc>
          <w:tcPr>
            <w:tcW w:w="1673" w:type="dxa"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Рыжевская Н.Н.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 xml:space="preserve">Полянцова В.Г. 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>октябрь-ноябрь</w:t>
            </w:r>
          </w:p>
        </w:tc>
      </w:tr>
      <w:tr w:rsidR="00665614" w:rsidRPr="00665614" w:rsidTr="00665614">
        <w:trPr>
          <w:trHeight w:val="313"/>
        </w:trPr>
        <w:tc>
          <w:tcPr>
            <w:tcW w:w="2589" w:type="dxa"/>
          </w:tcPr>
          <w:p w:rsidR="00665614" w:rsidRPr="00665614" w:rsidRDefault="00665614" w:rsidP="009F2891">
            <w:r w:rsidRPr="00665614">
              <w:rPr>
                <w:i/>
                <w:sz w:val="22"/>
                <w:szCs w:val="22"/>
              </w:rPr>
              <w:t>Заседание №3</w:t>
            </w:r>
            <w:r w:rsidRPr="00665614">
              <w:rPr>
                <w:sz w:val="22"/>
                <w:szCs w:val="22"/>
              </w:rPr>
              <w:t xml:space="preserve"> по теме: «Различные формы дополнительной работы с учащимися» </w:t>
            </w:r>
          </w:p>
        </w:tc>
        <w:tc>
          <w:tcPr>
            <w:tcW w:w="4014" w:type="dxa"/>
          </w:tcPr>
          <w:p w:rsidR="00665614" w:rsidRPr="00665614" w:rsidRDefault="00665614" w:rsidP="009F2891">
            <w:pPr>
              <w:pStyle w:val="aa"/>
              <w:ind w:left="54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1.Доклад по теме: «Различные формы дополнительной работы с учащимися».</w:t>
            </w:r>
          </w:p>
          <w:p w:rsidR="00665614" w:rsidRPr="00665614" w:rsidRDefault="00665614" w:rsidP="009F2891">
            <w:pPr>
              <w:pStyle w:val="aa"/>
              <w:ind w:left="54"/>
              <w:rPr>
                <w:sz w:val="22"/>
                <w:szCs w:val="22"/>
              </w:rPr>
            </w:pPr>
            <w:r w:rsidRPr="00665614">
              <w:rPr>
                <w:color w:val="000000"/>
                <w:sz w:val="22"/>
                <w:szCs w:val="22"/>
                <w:shd w:val="clear" w:color="auto" w:fill="FFFFFF"/>
              </w:rPr>
              <w:t>2.Круглый стол: «Эффективность индивидуальной работы учителей методического объединения с одаренными детьми» (обмен опытом).</w:t>
            </w:r>
          </w:p>
          <w:p w:rsidR="00665614" w:rsidRPr="00665614" w:rsidRDefault="00665614" w:rsidP="009F2891">
            <w:pPr>
              <w:pStyle w:val="aa"/>
              <w:ind w:left="54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3.Подведение итогов школьного этапа Всероссийской олимпиады школьников и анализ итогов этого мероприятия.</w:t>
            </w:r>
          </w:p>
          <w:p w:rsidR="00665614" w:rsidRPr="00665614" w:rsidRDefault="00665614" w:rsidP="009F2891">
            <w:pPr>
              <w:pStyle w:val="aa"/>
              <w:ind w:left="54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 xml:space="preserve">4.Анализ успеваемости учащихся за 1 полугодие и проверка прохождения программы. </w:t>
            </w:r>
          </w:p>
          <w:p w:rsidR="00665614" w:rsidRPr="00665614" w:rsidRDefault="00665614" w:rsidP="009F2891">
            <w:pPr>
              <w:ind w:left="13"/>
            </w:pPr>
            <w:r w:rsidRPr="00665614">
              <w:rPr>
                <w:sz w:val="22"/>
                <w:szCs w:val="22"/>
              </w:rPr>
              <w:t xml:space="preserve">5. Проведение тренировочных работ в </w:t>
            </w:r>
            <w:r w:rsidRPr="00665614">
              <w:rPr>
                <w:sz w:val="22"/>
                <w:szCs w:val="22"/>
              </w:rPr>
              <w:lastRenderedPageBreak/>
              <w:t>формате ОГЭ, ЕГЭ</w:t>
            </w:r>
          </w:p>
        </w:tc>
        <w:tc>
          <w:tcPr>
            <w:tcW w:w="1673" w:type="dxa"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lastRenderedPageBreak/>
              <w:t>Рыжевская Н.Н.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 xml:space="preserve">Полянцова В.Г. 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 xml:space="preserve">декабрь </w:t>
            </w:r>
          </w:p>
          <w:p w:rsidR="00665614" w:rsidRPr="00665614" w:rsidRDefault="00665614" w:rsidP="009F2891">
            <w:pPr>
              <w:jc w:val="both"/>
            </w:pPr>
          </w:p>
        </w:tc>
      </w:tr>
      <w:tr w:rsidR="00665614" w:rsidRPr="00665614" w:rsidTr="00665614">
        <w:trPr>
          <w:trHeight w:val="2257"/>
        </w:trPr>
        <w:tc>
          <w:tcPr>
            <w:tcW w:w="2589" w:type="dxa"/>
            <w:vMerge w:val="restart"/>
          </w:tcPr>
          <w:p w:rsidR="00665614" w:rsidRPr="00665614" w:rsidRDefault="00665614" w:rsidP="009F2891">
            <w:r w:rsidRPr="00665614">
              <w:rPr>
                <w:i/>
                <w:sz w:val="22"/>
                <w:szCs w:val="22"/>
              </w:rPr>
              <w:lastRenderedPageBreak/>
              <w:t>Заседание № 4</w:t>
            </w:r>
            <w:r w:rsidRPr="00665614">
              <w:rPr>
                <w:sz w:val="22"/>
                <w:szCs w:val="22"/>
              </w:rPr>
              <w:t xml:space="preserve">  по теме: «Современные подходы к формированию универсальных учебных действий. Техники и приемы»</w:t>
            </w:r>
          </w:p>
        </w:tc>
        <w:tc>
          <w:tcPr>
            <w:tcW w:w="4014" w:type="dxa"/>
          </w:tcPr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1.Доклад по теме: «Современные подходы к формированию универсальных учебных действий. Техники и приемы»</w:t>
            </w:r>
          </w:p>
          <w:p w:rsidR="00665614" w:rsidRDefault="00665614" w:rsidP="009F289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5614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Pr="00665614">
              <w:rPr>
                <w:sz w:val="22"/>
                <w:szCs w:val="22"/>
              </w:rPr>
              <w:t xml:space="preserve"> Обмен опытом работы по теме</w:t>
            </w:r>
            <w:r w:rsidRPr="00665614">
              <w:rPr>
                <w:color w:val="000000"/>
                <w:sz w:val="22"/>
                <w:szCs w:val="22"/>
                <w:shd w:val="clear" w:color="auto" w:fill="FFFFFF"/>
              </w:rPr>
              <w:t>: «Исследовательская деятельность учащихся как средство реализации личности в образовательном пространстве».</w:t>
            </w:r>
          </w:p>
          <w:p w:rsidR="002F5D71" w:rsidRPr="002F5D71" w:rsidRDefault="002F5D71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2.Организация итогового повторения,  подготовка  учащихся к промежуточной и итоговой аттестации. Подготовка  </w:t>
            </w:r>
            <w:proofErr w:type="gramStart"/>
            <w:r w:rsidRPr="00665614">
              <w:rPr>
                <w:sz w:val="22"/>
                <w:szCs w:val="22"/>
              </w:rPr>
              <w:t>к</w:t>
            </w:r>
            <w:proofErr w:type="gramEnd"/>
            <w:r w:rsidRPr="00665614">
              <w:rPr>
                <w:sz w:val="22"/>
                <w:szCs w:val="22"/>
              </w:rPr>
              <w:t xml:space="preserve"> проведение пробного экзамена по математике в 9 и 11 класса</w:t>
            </w:r>
            <w:r>
              <w:rPr>
                <w:sz w:val="22"/>
                <w:szCs w:val="22"/>
              </w:rPr>
              <w:t>х.</w:t>
            </w:r>
          </w:p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3.Проведение предметной недели.</w:t>
            </w:r>
          </w:p>
          <w:p w:rsidR="00665614" w:rsidRPr="00665614" w:rsidRDefault="00665614" w:rsidP="009F289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5614">
              <w:rPr>
                <w:color w:val="000000"/>
                <w:sz w:val="22"/>
                <w:szCs w:val="22"/>
                <w:shd w:val="clear" w:color="auto" w:fill="FFFFFF"/>
              </w:rPr>
              <w:t>4.Изменения в ЕГЭ.</w:t>
            </w:r>
          </w:p>
        </w:tc>
        <w:tc>
          <w:tcPr>
            <w:tcW w:w="1673" w:type="dxa"/>
            <w:vMerge w:val="restart"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Рыжевская Н.Н.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 xml:space="preserve">Полянцова В.Г. </w:t>
            </w:r>
          </w:p>
          <w:p w:rsidR="00665614" w:rsidRPr="00665614" w:rsidRDefault="00665614" w:rsidP="002F5D7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>январь-февраль</w:t>
            </w:r>
          </w:p>
        </w:tc>
      </w:tr>
      <w:tr w:rsidR="00665614" w:rsidRPr="00665614" w:rsidTr="00665614">
        <w:trPr>
          <w:trHeight w:val="569"/>
        </w:trPr>
        <w:tc>
          <w:tcPr>
            <w:tcW w:w="2589" w:type="dxa"/>
            <w:vMerge/>
          </w:tcPr>
          <w:p w:rsidR="00665614" w:rsidRPr="00665614" w:rsidRDefault="00665614" w:rsidP="009F2891"/>
        </w:tc>
        <w:tc>
          <w:tcPr>
            <w:tcW w:w="4014" w:type="dxa"/>
          </w:tcPr>
          <w:p w:rsidR="00665614" w:rsidRPr="00665614" w:rsidRDefault="00665614" w:rsidP="009F2891">
            <w:pPr>
              <w:rPr>
                <w:color w:val="333333"/>
              </w:rPr>
            </w:pPr>
            <w:r w:rsidRPr="00665614">
              <w:rPr>
                <w:sz w:val="22"/>
                <w:szCs w:val="22"/>
              </w:rPr>
              <w:t>1.Анализ проведения предметной недели как показатель творчества учителя и как одна из форм повышения интереса учеников к урокам математики и информатики;</w:t>
            </w:r>
          </w:p>
          <w:p w:rsidR="00665614" w:rsidRPr="00665614" w:rsidRDefault="002F5D71" w:rsidP="009F2891">
            <w:pPr>
              <w:rPr>
                <w:color w:val="333333"/>
              </w:rPr>
            </w:pPr>
            <w:r>
              <w:rPr>
                <w:sz w:val="22"/>
                <w:szCs w:val="22"/>
              </w:rPr>
              <w:t>2</w:t>
            </w:r>
            <w:r w:rsidR="00665614" w:rsidRPr="00665614">
              <w:rPr>
                <w:sz w:val="22"/>
                <w:szCs w:val="22"/>
              </w:rPr>
              <w:t>. Подготовка к промежуточной аттестации. Утверждение материалов (тестов) для проведения промежуточной аттестации по математике и информатике в 5-11 классах.</w:t>
            </w:r>
          </w:p>
          <w:p w:rsidR="00665614" w:rsidRPr="00665614" w:rsidRDefault="002F5D71" w:rsidP="009F2891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5614" w:rsidRPr="00665614">
              <w:rPr>
                <w:sz w:val="22"/>
                <w:szCs w:val="22"/>
              </w:rPr>
              <w:t>.Организация подготовки к ВПР по математике в 5-8 классах.</w:t>
            </w:r>
          </w:p>
        </w:tc>
        <w:tc>
          <w:tcPr>
            <w:tcW w:w="1673" w:type="dxa"/>
            <w:vMerge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>март-апрель</w:t>
            </w:r>
          </w:p>
        </w:tc>
      </w:tr>
      <w:tr w:rsidR="00665614" w:rsidRPr="00665614" w:rsidTr="00665614">
        <w:trPr>
          <w:trHeight w:val="2246"/>
        </w:trPr>
        <w:tc>
          <w:tcPr>
            <w:tcW w:w="2589" w:type="dxa"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  <w:i/>
              </w:rPr>
              <w:t>Заседание № 5</w:t>
            </w:r>
            <w:r w:rsidRPr="00665614">
              <w:rPr>
                <w:rFonts w:ascii="Times New Roman" w:hAnsi="Times New Roman"/>
              </w:rPr>
              <w:t xml:space="preserve">  по теме: «Результаты деятельности педагогического коллектива по совершенствованию образовательного процесса».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014" w:type="dxa"/>
          </w:tcPr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1.Доклад «Современные требования к учебному процессу для повышения качества образования».</w:t>
            </w:r>
          </w:p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2.Обсуждение плана прохождения курсов повышения квалификации в 2021-2022 учебном году.</w:t>
            </w:r>
          </w:p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3.Индивидуальная методическая работа учителя (отчет по самообразованию).</w:t>
            </w:r>
          </w:p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4.Выполнение учебных программ. Подведение итогов учебного года.</w:t>
            </w:r>
          </w:p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5.Анализ работы методического объединения учителей математики и информатики за 202</w:t>
            </w:r>
            <w:r w:rsidR="00024B57">
              <w:rPr>
                <w:sz w:val="22"/>
                <w:szCs w:val="22"/>
              </w:rPr>
              <w:t>2</w:t>
            </w:r>
            <w:r w:rsidRPr="00665614">
              <w:rPr>
                <w:sz w:val="22"/>
                <w:szCs w:val="22"/>
              </w:rPr>
              <w:t>-202</w:t>
            </w:r>
            <w:r w:rsidR="00024B57">
              <w:rPr>
                <w:sz w:val="22"/>
                <w:szCs w:val="22"/>
              </w:rPr>
              <w:t>3</w:t>
            </w:r>
            <w:r w:rsidRPr="00665614">
              <w:rPr>
                <w:sz w:val="22"/>
                <w:szCs w:val="22"/>
              </w:rPr>
              <w:t xml:space="preserve"> учебный год.</w:t>
            </w:r>
          </w:p>
          <w:p w:rsidR="00665614" w:rsidRPr="00665614" w:rsidRDefault="00665614" w:rsidP="009F2891">
            <w:pPr>
              <w:pStyle w:val="aa"/>
              <w:ind w:left="0"/>
              <w:rPr>
                <w:sz w:val="22"/>
                <w:szCs w:val="22"/>
              </w:rPr>
            </w:pPr>
            <w:r w:rsidRPr="00665614">
              <w:rPr>
                <w:sz w:val="22"/>
                <w:szCs w:val="22"/>
              </w:rPr>
              <w:t>6.Обсуждение плана работы и задач ШМО на 202</w:t>
            </w:r>
            <w:r w:rsidR="002F5D71">
              <w:rPr>
                <w:sz w:val="22"/>
                <w:szCs w:val="22"/>
              </w:rPr>
              <w:t>3</w:t>
            </w:r>
            <w:r w:rsidRPr="00665614">
              <w:rPr>
                <w:sz w:val="22"/>
                <w:szCs w:val="22"/>
              </w:rPr>
              <w:t xml:space="preserve"> – 202</w:t>
            </w:r>
            <w:r w:rsidR="002F5D71">
              <w:rPr>
                <w:sz w:val="22"/>
                <w:szCs w:val="22"/>
              </w:rPr>
              <w:t>4</w:t>
            </w:r>
            <w:r w:rsidRPr="00665614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673" w:type="dxa"/>
          </w:tcPr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>Рыжевская Н.Н.</w:t>
            </w:r>
          </w:p>
          <w:p w:rsidR="00665614" w:rsidRPr="00665614" w:rsidRDefault="00665614" w:rsidP="009F2891">
            <w:pPr>
              <w:pStyle w:val="ab"/>
              <w:rPr>
                <w:rFonts w:ascii="Times New Roman" w:hAnsi="Times New Roman"/>
              </w:rPr>
            </w:pPr>
            <w:r w:rsidRPr="00665614">
              <w:rPr>
                <w:rFonts w:ascii="Times New Roman" w:hAnsi="Times New Roman"/>
              </w:rPr>
              <w:t xml:space="preserve">Полянцова В.Г. </w:t>
            </w:r>
          </w:p>
          <w:p w:rsidR="00665614" w:rsidRPr="00665614" w:rsidRDefault="00665614" w:rsidP="009F2891">
            <w:pPr>
              <w:jc w:val="both"/>
            </w:pPr>
          </w:p>
        </w:tc>
        <w:tc>
          <w:tcPr>
            <w:tcW w:w="1080" w:type="dxa"/>
          </w:tcPr>
          <w:p w:rsidR="00665614" w:rsidRPr="00665614" w:rsidRDefault="00665614" w:rsidP="009F2891">
            <w:pPr>
              <w:jc w:val="both"/>
            </w:pPr>
            <w:r w:rsidRPr="00665614">
              <w:rPr>
                <w:sz w:val="22"/>
                <w:szCs w:val="22"/>
              </w:rPr>
              <w:t>май-июнь</w:t>
            </w:r>
          </w:p>
          <w:p w:rsidR="00665614" w:rsidRPr="00665614" w:rsidRDefault="00665614" w:rsidP="009F2891">
            <w:pPr>
              <w:jc w:val="both"/>
            </w:pPr>
          </w:p>
        </w:tc>
      </w:tr>
    </w:tbl>
    <w:p w:rsidR="009D2F16" w:rsidRPr="000D34CC" w:rsidRDefault="009D2F16" w:rsidP="009D2F16">
      <w:pPr>
        <w:shd w:val="clear" w:color="auto" w:fill="FFFFFF"/>
        <w:spacing w:line="315" w:lineRule="atLeast"/>
        <w:ind w:firstLine="284"/>
        <w:jc w:val="both"/>
        <w:rPr>
          <w:color w:val="000000"/>
        </w:rPr>
      </w:pPr>
    </w:p>
    <w:p w:rsidR="00FC70F9" w:rsidRPr="00F21499" w:rsidRDefault="008B4F78" w:rsidP="00F21499">
      <w:pPr>
        <w:ind w:firstLine="284"/>
        <w:jc w:val="both"/>
      </w:pPr>
      <w:r w:rsidRPr="008B4F78">
        <w:rPr>
          <w:color w:val="000000"/>
          <w:shd w:val="clear" w:color="auto" w:fill="FFFFFF"/>
        </w:rPr>
        <w:t xml:space="preserve">В прошедшем учебном году обучение математике и информатике и ИКТ велось по рабочим программам, составленным на основе </w:t>
      </w:r>
      <w:r w:rsidR="002F5D71">
        <w:rPr>
          <w:color w:val="000000"/>
          <w:shd w:val="clear" w:color="auto" w:fill="FFFFFF"/>
        </w:rPr>
        <w:t xml:space="preserve">рабочих </w:t>
      </w:r>
      <w:r w:rsidRPr="008B4F78">
        <w:rPr>
          <w:color w:val="000000"/>
          <w:shd w:val="clear" w:color="auto" w:fill="FFFFFF"/>
        </w:rPr>
        <w:t>программ для основного и среднего (полного) общего образования</w:t>
      </w:r>
      <w:r>
        <w:rPr>
          <w:color w:val="000000"/>
          <w:shd w:val="clear" w:color="auto" w:fill="FFFFFF"/>
        </w:rPr>
        <w:t>.</w:t>
      </w:r>
      <w:r w:rsidRPr="008B4F78">
        <w:rPr>
          <w:color w:val="000000"/>
          <w:shd w:val="clear" w:color="auto" w:fill="FFFFFF"/>
        </w:rPr>
        <w:t xml:space="preserve"> В течение учебного года учителями МО при необходимости осуществлялась корректировка учебно-тематического планирования. На конец учебного года учебные программы во всех классах пройдены полностью, все запланированные контрольные, практические работы проведены. Записи в </w:t>
      </w:r>
      <w:proofErr w:type="spellStart"/>
      <w:r w:rsidR="002B1EA4">
        <w:rPr>
          <w:color w:val="000000"/>
          <w:shd w:val="clear" w:color="auto" w:fill="FFFFFF"/>
        </w:rPr>
        <w:t>электоронномх</w:t>
      </w:r>
      <w:proofErr w:type="spellEnd"/>
      <w:r w:rsidRPr="008B4F78">
        <w:rPr>
          <w:color w:val="000000"/>
          <w:shd w:val="clear" w:color="auto" w:fill="FFFFFF"/>
        </w:rPr>
        <w:t xml:space="preserve"> журнал</w:t>
      </w:r>
      <w:r w:rsidR="002B1EA4">
        <w:rPr>
          <w:color w:val="000000"/>
          <w:shd w:val="clear" w:color="auto" w:fill="FFFFFF"/>
        </w:rPr>
        <w:t>е</w:t>
      </w:r>
      <w:r w:rsidRPr="008B4F78">
        <w:rPr>
          <w:color w:val="000000"/>
          <w:shd w:val="clear" w:color="auto" w:fill="FFFFFF"/>
        </w:rPr>
        <w:t xml:space="preserve"> соответствуют реальному прохождению программ</w:t>
      </w:r>
      <w:r w:rsidR="002F5D71">
        <w:rPr>
          <w:color w:val="000000"/>
          <w:shd w:val="clear" w:color="auto" w:fill="FFFFFF"/>
        </w:rPr>
        <w:t>.</w:t>
      </w:r>
    </w:p>
    <w:p w:rsidR="00E135E0" w:rsidRDefault="008B4F78" w:rsidP="00E135E0">
      <w:pPr>
        <w:spacing w:after="120"/>
        <w:ind w:firstLine="284"/>
        <w:jc w:val="both"/>
      </w:pPr>
      <w:r w:rsidRPr="008B4F78">
        <w:rPr>
          <w:color w:val="000000"/>
          <w:shd w:val="clear" w:color="auto" w:fill="FFFFFF"/>
        </w:rPr>
        <w:lastRenderedPageBreak/>
        <w:t>Всеми учителями МО ведётся системный мониторинг качества знаний</w:t>
      </w:r>
      <w:r w:rsidR="00D75A9F" w:rsidRPr="00D75A9F">
        <w:t xml:space="preserve">. Приведенные ниже данные свидетельствуют о стабильности </w:t>
      </w:r>
      <w:r w:rsidR="002B1EA4" w:rsidRPr="00D75A9F">
        <w:t xml:space="preserve"> </w:t>
      </w:r>
      <w:r w:rsidR="00D75A9F" w:rsidRPr="00D75A9F">
        <w:t xml:space="preserve">показателей качества обучения за </w:t>
      </w:r>
      <w:r w:rsidR="00D75A9F">
        <w:t>год.</w:t>
      </w:r>
    </w:p>
    <w:p w:rsidR="00E135E0" w:rsidRDefault="00E135E0" w:rsidP="00E135E0">
      <w:pPr>
        <w:spacing w:after="120"/>
        <w:ind w:firstLine="284"/>
        <w:jc w:val="both"/>
        <w:rPr>
          <w:b/>
          <w:noProof/>
          <w:sz w:val="22"/>
          <w:szCs w:val="22"/>
        </w:rPr>
        <w:sectPr w:rsidR="00E135E0" w:rsidSect="00B4073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="470"/>
        <w:tblW w:w="15079" w:type="dxa"/>
        <w:tblLayout w:type="fixed"/>
        <w:tblLook w:val="04A0"/>
      </w:tblPr>
      <w:tblGrid>
        <w:gridCol w:w="1889"/>
        <w:gridCol w:w="943"/>
        <w:gridCol w:w="943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135E0" w:rsidRPr="00E135E0" w:rsidTr="00E135E0">
        <w:trPr>
          <w:trHeight w:val="510"/>
        </w:trPr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Класс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«5»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«4»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«3»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«2»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н/а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proofErr w:type="spellStart"/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Осв</w:t>
            </w:r>
            <w:proofErr w:type="spellEnd"/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6"/>
                <w:szCs w:val="16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6"/>
                <w:szCs w:val="16"/>
              </w:rPr>
              <w:t>Нет отметки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proofErr w:type="spellStart"/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Усп</w:t>
            </w:r>
            <w:proofErr w:type="spellEnd"/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, %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Кач, %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СОУ, %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Ср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Δ Ср</w:t>
            </w:r>
          </w:p>
        </w:tc>
      </w:tr>
      <w:tr w:rsidR="00E135E0" w:rsidRPr="00E135E0" w:rsidTr="00E135E0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-0,31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-0,01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35E0" w:rsidRPr="00E135E0" w:rsidTr="00E135E0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АЛГЕБРА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-0,11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-0,07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35E0" w:rsidRPr="00E135E0" w:rsidTr="00E135E0">
        <w:trPr>
          <w:trHeight w:val="510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-0,02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35E0" w:rsidRPr="00E135E0" w:rsidTr="00E135E0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-0,07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-0,12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Полянцова В. 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135E0" w:rsidRPr="00E135E0" w:rsidTr="00E135E0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E135E0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sz w:val="20"/>
                <w:szCs w:val="20"/>
              </w:rPr>
            </w:pPr>
          </w:p>
        </w:tc>
      </w:tr>
      <w:tr w:rsidR="00E135E0" w:rsidRPr="00E135E0" w:rsidTr="00547CEF">
        <w:trPr>
          <w:trHeight w:val="255"/>
        </w:trPr>
        <w:tc>
          <w:tcPr>
            <w:tcW w:w="18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СРЕДНЯЯ ПО УЧИТЕЛЮ: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135E0" w:rsidRPr="00E135E0" w:rsidRDefault="00E135E0" w:rsidP="00E135E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135E0" w:rsidRPr="00E135E0" w:rsidRDefault="00E135E0" w:rsidP="00E135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5E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A6569" w:rsidRPr="00E135E0" w:rsidRDefault="00E135E0" w:rsidP="00E135E0">
      <w:pPr>
        <w:spacing w:after="120"/>
        <w:ind w:firstLine="284"/>
        <w:jc w:val="both"/>
      </w:pPr>
      <w:r w:rsidRPr="007D7787">
        <w:rPr>
          <w:b/>
          <w:noProof/>
          <w:sz w:val="22"/>
          <w:szCs w:val="22"/>
        </w:rPr>
        <w:t xml:space="preserve"> </w:t>
      </w:r>
      <w:r w:rsidR="002D03F5" w:rsidRPr="007D7787">
        <w:rPr>
          <w:b/>
          <w:noProof/>
          <w:sz w:val="22"/>
          <w:szCs w:val="22"/>
        </w:rPr>
        <w:t>ПОЛЯНЦОВА В.Г.</w:t>
      </w:r>
    </w:p>
    <w:p w:rsidR="00E135E0" w:rsidRDefault="00E135E0" w:rsidP="00FC15C9">
      <w:pPr>
        <w:spacing w:line="276" w:lineRule="auto"/>
        <w:rPr>
          <w:b/>
          <w:noProof/>
          <w:sz w:val="22"/>
          <w:szCs w:val="22"/>
        </w:rPr>
      </w:pPr>
    </w:p>
    <w:p w:rsidR="00E135E0" w:rsidRDefault="00E135E0" w:rsidP="00FC15C9">
      <w:pPr>
        <w:spacing w:line="276" w:lineRule="auto"/>
        <w:rPr>
          <w:b/>
          <w:noProof/>
          <w:sz w:val="22"/>
          <w:szCs w:val="22"/>
        </w:rPr>
      </w:pPr>
    </w:p>
    <w:p w:rsidR="0002068D" w:rsidRDefault="0002068D" w:rsidP="00FC15C9">
      <w:pPr>
        <w:spacing w:line="276" w:lineRule="auto"/>
        <w:rPr>
          <w:b/>
          <w:noProof/>
          <w:sz w:val="22"/>
          <w:szCs w:val="22"/>
        </w:rPr>
      </w:pPr>
    </w:p>
    <w:p w:rsidR="0002068D" w:rsidRDefault="0002068D" w:rsidP="00FC15C9">
      <w:pPr>
        <w:spacing w:line="276" w:lineRule="auto"/>
        <w:rPr>
          <w:b/>
          <w:noProof/>
          <w:sz w:val="22"/>
          <w:szCs w:val="22"/>
        </w:rPr>
      </w:pPr>
    </w:p>
    <w:p w:rsidR="0002068D" w:rsidRPr="0002068D" w:rsidRDefault="007D7787" w:rsidP="0002068D">
      <w:pPr>
        <w:spacing w:line="276" w:lineRule="auto"/>
        <w:rPr>
          <w:sz w:val="22"/>
          <w:szCs w:val="22"/>
        </w:rPr>
      </w:pPr>
      <w:r w:rsidRPr="007D7787">
        <w:rPr>
          <w:b/>
          <w:sz w:val="22"/>
          <w:szCs w:val="22"/>
        </w:rPr>
        <w:lastRenderedPageBreak/>
        <w:t>РЫЖЕВСКАЯ Н.Н</w:t>
      </w:r>
      <w:r w:rsidR="00512209">
        <w:rPr>
          <w:sz w:val="22"/>
          <w:szCs w:val="22"/>
        </w:rPr>
        <w:t>.</w:t>
      </w:r>
    </w:p>
    <w:tbl>
      <w:tblPr>
        <w:tblW w:w="14594" w:type="dxa"/>
        <w:tblInd w:w="123" w:type="dxa"/>
        <w:tblLook w:val="04A0"/>
      </w:tblPr>
      <w:tblGrid>
        <w:gridCol w:w="2679"/>
        <w:gridCol w:w="799"/>
        <w:gridCol w:w="790"/>
        <w:gridCol w:w="551"/>
        <w:gridCol w:w="551"/>
        <w:gridCol w:w="551"/>
        <w:gridCol w:w="551"/>
        <w:gridCol w:w="511"/>
        <w:gridCol w:w="607"/>
        <w:gridCol w:w="1018"/>
        <w:gridCol w:w="1056"/>
        <w:gridCol w:w="1418"/>
        <w:gridCol w:w="1275"/>
        <w:gridCol w:w="1276"/>
        <w:gridCol w:w="961"/>
      </w:tblGrid>
      <w:tr w:rsidR="0002068D" w:rsidRPr="0002068D" w:rsidTr="0002068D">
        <w:trPr>
          <w:trHeight w:val="388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Учитель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Класс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Всего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«5»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«4»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«3»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на «2»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н/а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proofErr w:type="spellStart"/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Осв</w:t>
            </w:r>
            <w:proofErr w:type="spellEnd"/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Нет отметки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proofErr w:type="spellStart"/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Усп</w:t>
            </w:r>
            <w:proofErr w:type="spellEnd"/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, %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Кач, %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СОУ, %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Ср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18"/>
                <w:szCs w:val="18"/>
              </w:rPr>
              <w:t>Δ Ср</w:t>
            </w:r>
          </w:p>
        </w:tc>
      </w:tr>
      <w:tr w:rsidR="0002068D" w:rsidRPr="0002068D" w:rsidTr="0002068D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-0,23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-0,03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068D" w:rsidRPr="0002068D" w:rsidTr="0002068D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АЛГЕБРА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-0,03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068D" w:rsidRPr="0002068D" w:rsidTr="0002068D">
        <w:trPr>
          <w:trHeight w:val="510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-0,01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068D" w:rsidRPr="0002068D" w:rsidTr="0002068D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068D" w:rsidRPr="0002068D" w:rsidTr="0002068D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ИНФОРМАТИКА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-0,18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-0,28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-0,13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0,57</w:t>
            </w: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Рыжевская Н.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068D" w:rsidRPr="0002068D" w:rsidTr="0002068D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  <w:r w:rsidRPr="0002068D"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sz w:val="20"/>
                <w:szCs w:val="20"/>
              </w:rPr>
            </w:pPr>
          </w:p>
        </w:tc>
      </w:tr>
      <w:tr w:rsidR="0002068D" w:rsidRPr="0002068D" w:rsidTr="00547CEF">
        <w:trPr>
          <w:trHeight w:val="255"/>
        </w:trPr>
        <w:tc>
          <w:tcPr>
            <w:tcW w:w="26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СРЕДНЯЯ ПО УЧИТЕЛЮ: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068D" w:rsidRPr="0002068D" w:rsidRDefault="0002068D" w:rsidP="000206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068D" w:rsidRPr="0002068D" w:rsidRDefault="0002068D" w:rsidP="000206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6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12209" w:rsidRDefault="00512209" w:rsidP="00512209">
      <w:pPr>
        <w:spacing w:line="276" w:lineRule="auto"/>
        <w:jc w:val="both"/>
        <w:sectPr w:rsidR="00512209" w:rsidSect="00E135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2EE8" w:rsidRPr="00FC15C9" w:rsidRDefault="00932EE8" w:rsidP="00512209">
      <w:pPr>
        <w:spacing w:line="276" w:lineRule="auto"/>
        <w:ind w:firstLine="426"/>
        <w:jc w:val="both"/>
        <w:rPr>
          <w:sz w:val="22"/>
          <w:szCs w:val="22"/>
        </w:rPr>
      </w:pPr>
      <w:r w:rsidRPr="00932EE8">
        <w:lastRenderedPageBreak/>
        <w:t xml:space="preserve">Целью работы учителей МО с мотивированными детьми является, в частности, формирование у </w:t>
      </w:r>
      <w:r>
        <w:t>обучающихся</w:t>
      </w:r>
      <w:r w:rsidRPr="00932EE8">
        <w:t xml:space="preserve"> устойчивого интереса к предмету, дальнейшее развитие их способностей на применение полученных знаний в различных областях науки и техники.</w:t>
      </w:r>
    </w:p>
    <w:p w:rsidR="003D0F63" w:rsidRDefault="00932EE8" w:rsidP="005D3A9C">
      <w:pPr>
        <w:pStyle w:val="a8"/>
        <w:spacing w:after="0" w:line="276" w:lineRule="auto"/>
        <w:jc w:val="both"/>
        <w:rPr>
          <w:sz w:val="24"/>
          <w:szCs w:val="24"/>
        </w:rPr>
      </w:pPr>
      <w:r w:rsidRPr="00932EE8">
        <w:rPr>
          <w:sz w:val="24"/>
          <w:szCs w:val="24"/>
        </w:rPr>
        <w:t xml:space="preserve">Результатом этой работы стало участие наших </w:t>
      </w:r>
      <w:r>
        <w:rPr>
          <w:sz w:val="24"/>
          <w:szCs w:val="24"/>
        </w:rPr>
        <w:t>обучающихся</w:t>
      </w:r>
      <w:r w:rsidRPr="00932EE8">
        <w:rPr>
          <w:sz w:val="24"/>
          <w:szCs w:val="24"/>
        </w:rPr>
        <w:t xml:space="preserve"> в школьном, </w:t>
      </w:r>
      <w:r>
        <w:rPr>
          <w:sz w:val="24"/>
          <w:szCs w:val="24"/>
        </w:rPr>
        <w:t>районном</w:t>
      </w:r>
      <w:r w:rsidRPr="00932EE8">
        <w:rPr>
          <w:sz w:val="24"/>
          <w:szCs w:val="24"/>
        </w:rPr>
        <w:t xml:space="preserve"> этапах Всероссийской олимпиады школьников по предметам ест</w:t>
      </w:r>
      <w:r w:rsidR="00312600">
        <w:rPr>
          <w:sz w:val="24"/>
          <w:szCs w:val="24"/>
        </w:rPr>
        <w:t>ес</w:t>
      </w:r>
      <w:r w:rsidR="005D3A9C">
        <w:rPr>
          <w:sz w:val="24"/>
          <w:szCs w:val="24"/>
        </w:rPr>
        <w:t>твенно-математического цикла.</w:t>
      </w:r>
      <w:r w:rsidR="005D3A9C" w:rsidRPr="005D3A9C">
        <w:rPr>
          <w:sz w:val="24"/>
          <w:szCs w:val="24"/>
        </w:rPr>
        <w:t xml:space="preserve"> </w:t>
      </w:r>
      <w:r w:rsidR="005D3A9C">
        <w:rPr>
          <w:sz w:val="24"/>
          <w:szCs w:val="24"/>
        </w:rPr>
        <w:t>Ученики 5-11</w:t>
      </w:r>
      <w:r w:rsidR="005D3A9C" w:rsidRPr="005D3A9C">
        <w:rPr>
          <w:sz w:val="24"/>
          <w:szCs w:val="24"/>
          <w:vertAlign w:val="superscript"/>
        </w:rPr>
        <w:t>х</w:t>
      </w:r>
      <w:r w:rsidR="005D3A9C" w:rsidRPr="00B74F1A">
        <w:rPr>
          <w:sz w:val="24"/>
          <w:szCs w:val="24"/>
        </w:rPr>
        <w:t xml:space="preserve"> классов принимали участие в конкурсах и олимпиадах.</w:t>
      </w:r>
      <w:r w:rsidR="005D3A9C">
        <w:rPr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94"/>
        <w:tblW w:w="0" w:type="auto"/>
        <w:tblLook w:val="04A0"/>
      </w:tblPr>
      <w:tblGrid>
        <w:gridCol w:w="596"/>
        <w:gridCol w:w="4710"/>
        <w:gridCol w:w="2328"/>
        <w:gridCol w:w="1936"/>
      </w:tblGrid>
      <w:tr w:rsidR="00FC15C9" w:rsidTr="00DE7903">
        <w:tc>
          <w:tcPr>
            <w:tcW w:w="596" w:type="dxa"/>
            <w:shd w:val="clear" w:color="auto" w:fill="FBD4B4" w:themeFill="accent6" w:themeFillTint="66"/>
            <w:vAlign w:val="center"/>
          </w:tcPr>
          <w:p w:rsidR="00FC15C9" w:rsidRPr="00312600" w:rsidRDefault="00FC15C9" w:rsidP="00E266F6">
            <w:pPr>
              <w:pStyle w:val="a8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1260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10" w:type="dxa"/>
            <w:shd w:val="clear" w:color="auto" w:fill="FBD4B4" w:themeFill="accent6" w:themeFillTint="66"/>
            <w:vAlign w:val="center"/>
          </w:tcPr>
          <w:p w:rsidR="00FC15C9" w:rsidRPr="00312600" w:rsidRDefault="00FC15C9" w:rsidP="00E266F6">
            <w:pPr>
              <w:pStyle w:val="a8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12600">
              <w:rPr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328" w:type="dxa"/>
            <w:shd w:val="clear" w:color="auto" w:fill="FBD4B4" w:themeFill="accent6" w:themeFillTint="66"/>
            <w:vAlign w:val="center"/>
          </w:tcPr>
          <w:p w:rsidR="00FC15C9" w:rsidRPr="00312600" w:rsidRDefault="00FC15C9" w:rsidP="00E266F6">
            <w:pPr>
              <w:pStyle w:val="a8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312600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936" w:type="dxa"/>
            <w:shd w:val="clear" w:color="auto" w:fill="FBD4B4" w:themeFill="accent6" w:themeFillTint="66"/>
          </w:tcPr>
          <w:p w:rsidR="00FC15C9" w:rsidRPr="00312600" w:rsidRDefault="00FC15C9" w:rsidP="00E266F6">
            <w:pPr>
              <w:pStyle w:val="a8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FC15C9" w:rsidTr="00DE7903">
        <w:tc>
          <w:tcPr>
            <w:tcW w:w="9570" w:type="dxa"/>
            <w:gridSpan w:val="4"/>
          </w:tcPr>
          <w:p w:rsidR="00FC15C9" w:rsidRPr="00312600" w:rsidRDefault="00FC15C9" w:rsidP="00E266F6">
            <w:pPr>
              <w:pStyle w:val="a8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2600">
              <w:rPr>
                <w:b/>
                <w:sz w:val="24"/>
                <w:szCs w:val="24"/>
              </w:rPr>
              <w:t>Районные конкурсы</w:t>
            </w:r>
          </w:p>
        </w:tc>
      </w:tr>
      <w:tr w:rsidR="00FC15C9" w:rsidTr="00DE7903">
        <w:trPr>
          <w:trHeight w:val="1665"/>
        </w:trPr>
        <w:tc>
          <w:tcPr>
            <w:tcW w:w="596" w:type="dxa"/>
            <w:vAlign w:val="center"/>
          </w:tcPr>
          <w:p w:rsidR="00FC15C9" w:rsidRDefault="00E266F6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0" w:type="dxa"/>
            <w:vAlign w:val="center"/>
          </w:tcPr>
          <w:p w:rsidR="00516CE5" w:rsidRPr="009C5EE3" w:rsidRDefault="00173256" w:rsidP="00E266F6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173256">
              <w:rPr>
                <w:rStyle w:val="a4"/>
                <w:b w:val="0"/>
                <w:color w:val="000000"/>
                <w:sz w:val="24"/>
                <w:szCs w:val="24"/>
                <w:shd w:val="clear" w:color="auto" w:fill="F8F8F8"/>
              </w:rPr>
              <w:t>Конкурс презентаций для обучающихся 8 – 9 классов общеобразовательных школ "Князь Александр Невский", посвященного 800-летию со дня рождения Александра Невского</w:t>
            </w:r>
          </w:p>
        </w:tc>
        <w:tc>
          <w:tcPr>
            <w:tcW w:w="2328" w:type="dxa"/>
            <w:vAlign w:val="center"/>
          </w:tcPr>
          <w:p w:rsidR="00173256" w:rsidRDefault="00173256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FC15C9" w:rsidRDefault="00FC15C9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="00D67382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  <w:p w:rsidR="009C5EE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9C5EE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9C5EE3" w:rsidRPr="003D0F6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C15C9" w:rsidRDefault="00FC15C9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Рыжевская Н.Н</w:t>
            </w:r>
          </w:p>
          <w:p w:rsidR="009C5EE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9C5EE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9C5EE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9C5EE3" w:rsidRDefault="009C5EE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266F6" w:rsidTr="00DE7903">
        <w:trPr>
          <w:trHeight w:val="885"/>
        </w:trPr>
        <w:tc>
          <w:tcPr>
            <w:tcW w:w="596" w:type="dxa"/>
            <w:vAlign w:val="center"/>
          </w:tcPr>
          <w:p w:rsidR="00E266F6" w:rsidRDefault="00E266F6" w:rsidP="00E266F6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0" w:type="dxa"/>
            <w:vAlign w:val="center"/>
          </w:tcPr>
          <w:p w:rsidR="00E266F6" w:rsidRPr="00173256" w:rsidRDefault="00E266F6" w:rsidP="00E266F6">
            <w:pPr>
              <w:pStyle w:val="a8"/>
              <w:spacing w:after="0"/>
              <w:rPr>
                <w:rStyle w:val="a4"/>
                <w:b w:val="0"/>
                <w:color w:val="000000"/>
                <w:sz w:val="24"/>
                <w:szCs w:val="24"/>
                <w:shd w:val="clear" w:color="auto" w:fill="F8F8F8"/>
              </w:rPr>
            </w:pPr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>Муниципальный конкурс по математике «</w:t>
            </w:r>
            <w:proofErr w:type="gramStart"/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>Занимательная</w:t>
            </w:r>
            <w:proofErr w:type="gramEnd"/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 xml:space="preserve"> математика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-2022</w:t>
            </w:r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28" w:type="dxa"/>
            <w:vAlign w:val="center"/>
          </w:tcPr>
          <w:p w:rsidR="00E266F6" w:rsidRDefault="00E266F6" w:rsidP="00E266F6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36" w:type="dxa"/>
            <w:vAlign w:val="center"/>
          </w:tcPr>
          <w:p w:rsidR="00E266F6" w:rsidRDefault="00E266F6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</w:p>
          <w:p w:rsidR="00E266F6" w:rsidRDefault="00E266F6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Рыжевская Н.Н</w:t>
            </w:r>
          </w:p>
          <w:p w:rsidR="00E266F6" w:rsidRDefault="00E266F6" w:rsidP="00E266F6">
            <w:pPr>
              <w:pStyle w:val="a8"/>
              <w:spacing w:after="0"/>
              <w:rPr>
                <w:sz w:val="24"/>
                <w:szCs w:val="24"/>
              </w:rPr>
            </w:pPr>
          </w:p>
        </w:tc>
      </w:tr>
      <w:tr w:rsidR="001B5697" w:rsidTr="00DE7903">
        <w:trPr>
          <w:trHeight w:val="885"/>
        </w:trPr>
        <w:tc>
          <w:tcPr>
            <w:tcW w:w="596" w:type="dxa"/>
            <w:vAlign w:val="center"/>
          </w:tcPr>
          <w:p w:rsidR="001B5697" w:rsidRDefault="001B5697" w:rsidP="00E266F6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0" w:type="dxa"/>
            <w:vAlign w:val="center"/>
          </w:tcPr>
          <w:p w:rsidR="001B5697" w:rsidRPr="009C5EE3" w:rsidRDefault="001B5697" w:rsidP="00E266F6">
            <w:pPr>
              <w:pStyle w:val="a8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>Муниципальный конкурс по математике «</w:t>
            </w:r>
            <w:proofErr w:type="gramStart"/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>Занимательная</w:t>
            </w:r>
            <w:proofErr w:type="gramEnd"/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 xml:space="preserve"> математика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-2022</w:t>
            </w:r>
            <w:r w:rsidRPr="009C5EE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28" w:type="dxa"/>
            <w:vAlign w:val="center"/>
          </w:tcPr>
          <w:p w:rsidR="001B5697" w:rsidRDefault="001B5697" w:rsidP="00E266F6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36" w:type="dxa"/>
            <w:vAlign w:val="center"/>
          </w:tcPr>
          <w:p w:rsidR="001B5697" w:rsidRDefault="001B5697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Полянцова В.Г.</w:t>
            </w:r>
          </w:p>
        </w:tc>
      </w:tr>
      <w:tr w:rsidR="001B5697" w:rsidTr="00DE7903">
        <w:trPr>
          <w:trHeight w:val="885"/>
        </w:trPr>
        <w:tc>
          <w:tcPr>
            <w:tcW w:w="596" w:type="dxa"/>
            <w:vAlign w:val="center"/>
          </w:tcPr>
          <w:p w:rsidR="001B5697" w:rsidRDefault="001B5697" w:rsidP="00E266F6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0" w:type="dxa"/>
            <w:vAlign w:val="center"/>
          </w:tcPr>
          <w:p w:rsidR="001B5697" w:rsidRPr="009C5EE3" w:rsidRDefault="00DE7903" w:rsidP="00E266F6">
            <w:pPr>
              <w:pStyle w:val="a8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«Ломоносовский прорыв – наука и практика»</w:t>
            </w:r>
          </w:p>
        </w:tc>
        <w:tc>
          <w:tcPr>
            <w:tcW w:w="2328" w:type="dxa"/>
            <w:vAlign w:val="center"/>
          </w:tcPr>
          <w:p w:rsidR="001B5697" w:rsidRDefault="00DE7903" w:rsidP="00E266F6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36" w:type="dxa"/>
            <w:vAlign w:val="center"/>
          </w:tcPr>
          <w:p w:rsidR="001B5697" w:rsidRDefault="00DE7903" w:rsidP="00E266F6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Полянцова В.Г.</w:t>
            </w:r>
          </w:p>
        </w:tc>
      </w:tr>
      <w:tr w:rsidR="00DE7903" w:rsidTr="00DE7903">
        <w:trPr>
          <w:trHeight w:val="885"/>
        </w:trPr>
        <w:tc>
          <w:tcPr>
            <w:tcW w:w="596" w:type="dxa"/>
            <w:vAlign w:val="center"/>
          </w:tcPr>
          <w:p w:rsidR="00DE7903" w:rsidRDefault="00DE7903" w:rsidP="00DE7903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0" w:type="dxa"/>
            <w:vAlign w:val="center"/>
          </w:tcPr>
          <w:p w:rsidR="00DE7903" w:rsidRPr="009C5EE3" w:rsidRDefault="00DE7903" w:rsidP="00DE7903">
            <w:pPr>
              <w:pStyle w:val="a8"/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«Ломоносовский прорыв – наука и практика»</w:t>
            </w:r>
          </w:p>
        </w:tc>
        <w:tc>
          <w:tcPr>
            <w:tcW w:w="2328" w:type="dxa"/>
            <w:vAlign w:val="center"/>
          </w:tcPr>
          <w:p w:rsidR="00DE7903" w:rsidRDefault="00DE7903" w:rsidP="00DE7903">
            <w:pPr>
              <w:pStyle w:val="a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36" w:type="dxa"/>
            <w:vAlign w:val="center"/>
          </w:tcPr>
          <w:p w:rsidR="00DE7903" w:rsidRDefault="00DE7903" w:rsidP="00DE7903">
            <w:pPr>
              <w:pStyle w:val="a8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Рыжевская Н.Н,</w:t>
            </w:r>
          </w:p>
        </w:tc>
      </w:tr>
    </w:tbl>
    <w:p w:rsidR="00547CEF" w:rsidRDefault="00547CEF" w:rsidP="00547CEF">
      <w:pPr>
        <w:ind w:firstLine="426"/>
        <w:jc w:val="both"/>
      </w:pPr>
    </w:p>
    <w:p w:rsidR="00547CEF" w:rsidRDefault="00547CEF" w:rsidP="00547CEF">
      <w:pPr>
        <w:ind w:firstLine="426"/>
        <w:jc w:val="both"/>
      </w:pPr>
      <w:r w:rsidRPr="00C65DE8">
        <w:t xml:space="preserve">Проведены школьные олимпиады по </w:t>
      </w:r>
      <w:r>
        <w:t>математике и информатике</w:t>
      </w:r>
      <w:r w:rsidRPr="00C65DE8">
        <w:t xml:space="preserve">. </w:t>
      </w:r>
    </w:p>
    <w:p w:rsidR="00547CEF" w:rsidRDefault="00547CEF" w:rsidP="00547CEF">
      <w:pPr>
        <w:ind w:firstLine="426"/>
        <w:jc w:val="both"/>
      </w:pPr>
      <w:r>
        <w:t>Школьный этап: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937"/>
        <w:gridCol w:w="2140"/>
        <w:gridCol w:w="2142"/>
        <w:gridCol w:w="1977"/>
      </w:tblGrid>
      <w:tr w:rsidR="00547CEF" w:rsidRPr="00C65DE8" w:rsidTr="00547CEF">
        <w:tc>
          <w:tcPr>
            <w:tcW w:w="1254" w:type="pct"/>
            <w:shd w:val="clear" w:color="auto" w:fill="FBD4B4"/>
            <w:vAlign w:val="center"/>
          </w:tcPr>
          <w:p w:rsidR="00547CEF" w:rsidRPr="00547CEF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88" w:type="pct"/>
            <w:shd w:val="clear" w:color="auto" w:fill="FBD4B4"/>
            <w:vAlign w:val="center"/>
          </w:tcPr>
          <w:p w:rsidR="00547CEF" w:rsidRPr="00547CEF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14" w:type="pct"/>
            <w:shd w:val="clear" w:color="auto" w:fill="FBD4B4"/>
            <w:vAlign w:val="center"/>
          </w:tcPr>
          <w:p w:rsidR="00547CEF" w:rsidRPr="00547CEF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Кол-во участников</w:t>
            </w:r>
          </w:p>
          <w:p w:rsidR="00547CEF" w:rsidRPr="00547CEF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в школе</w:t>
            </w:r>
          </w:p>
        </w:tc>
        <w:tc>
          <w:tcPr>
            <w:tcW w:w="1115" w:type="pct"/>
            <w:shd w:val="clear" w:color="auto" w:fill="FBD4B4"/>
            <w:vAlign w:val="center"/>
          </w:tcPr>
          <w:p w:rsidR="00547CEF" w:rsidRPr="00547CEF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 xml:space="preserve">Кол-во </w:t>
            </w:r>
            <w:r>
              <w:rPr>
                <w:b/>
                <w:sz w:val="22"/>
                <w:szCs w:val="22"/>
              </w:rPr>
              <w:t>призеров</w:t>
            </w:r>
          </w:p>
        </w:tc>
        <w:tc>
          <w:tcPr>
            <w:tcW w:w="1029" w:type="pct"/>
            <w:shd w:val="clear" w:color="auto" w:fill="FBD4B4"/>
            <w:vAlign w:val="center"/>
          </w:tcPr>
          <w:p w:rsidR="00547CEF" w:rsidRPr="00547CEF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Учитель</w:t>
            </w:r>
          </w:p>
        </w:tc>
      </w:tr>
      <w:tr w:rsidR="00547CEF" w:rsidRPr="00C65DE8" w:rsidTr="00547CEF">
        <w:tc>
          <w:tcPr>
            <w:tcW w:w="1254" w:type="pct"/>
            <w:shd w:val="clear" w:color="auto" w:fill="auto"/>
            <w:vAlign w:val="center"/>
          </w:tcPr>
          <w:p w:rsidR="00547CEF" w:rsidRPr="00C059A6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</w:pPr>
            <w:r>
              <w:t>Математика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47CEF" w:rsidRPr="00C059A6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</w:pPr>
            <w:r>
              <w:t>5</w:t>
            </w:r>
            <w:r w:rsidRPr="00C059A6">
              <w:t>-11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547CEF" w:rsidRPr="00C059A6" w:rsidRDefault="00547CEF" w:rsidP="00547CEF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</w:pPr>
            <w:r>
              <w:t>25</w:t>
            </w:r>
          </w:p>
        </w:tc>
        <w:tc>
          <w:tcPr>
            <w:tcW w:w="1115" w:type="pct"/>
            <w:vAlign w:val="center"/>
          </w:tcPr>
          <w:p w:rsidR="00547CEF" w:rsidRPr="00C059A6" w:rsidRDefault="00547CEF" w:rsidP="00547CEF">
            <w:pPr>
              <w:jc w:val="center"/>
            </w:pPr>
            <w:r w:rsidRPr="00C059A6">
              <w:t>1</w:t>
            </w:r>
            <w:r>
              <w:t>8</w:t>
            </w:r>
          </w:p>
        </w:tc>
        <w:tc>
          <w:tcPr>
            <w:tcW w:w="1029" w:type="pct"/>
            <w:shd w:val="clear" w:color="auto" w:fill="auto"/>
          </w:tcPr>
          <w:p w:rsidR="00547CEF" w:rsidRDefault="00547CEF" w:rsidP="00D126A2">
            <w:pPr>
              <w:jc w:val="both"/>
            </w:pPr>
            <w:r>
              <w:t>Рыжевская Н.Н.</w:t>
            </w:r>
          </w:p>
          <w:p w:rsidR="00547CEF" w:rsidRPr="00C059A6" w:rsidRDefault="00547CEF" w:rsidP="00D126A2">
            <w:pPr>
              <w:jc w:val="both"/>
            </w:pPr>
            <w:r>
              <w:t>Полянцова В.Г.</w:t>
            </w:r>
          </w:p>
        </w:tc>
      </w:tr>
    </w:tbl>
    <w:p w:rsidR="00547CEF" w:rsidRPr="00C65DE8" w:rsidRDefault="00547CEF" w:rsidP="00547CEF">
      <w:pPr>
        <w:ind w:firstLine="426"/>
        <w:jc w:val="both"/>
      </w:pPr>
    </w:p>
    <w:p w:rsidR="003D0F63" w:rsidRPr="00B74F1A" w:rsidRDefault="00547CEF" w:rsidP="00547CEF">
      <w:pPr>
        <w:pStyle w:val="a8"/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этап: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937"/>
        <w:gridCol w:w="2140"/>
        <w:gridCol w:w="2142"/>
        <w:gridCol w:w="1977"/>
      </w:tblGrid>
      <w:tr w:rsidR="00547CEF" w:rsidRPr="00C65DE8" w:rsidTr="00D126A2">
        <w:tc>
          <w:tcPr>
            <w:tcW w:w="1254" w:type="pct"/>
            <w:shd w:val="clear" w:color="auto" w:fill="FBD4B4"/>
            <w:vAlign w:val="center"/>
          </w:tcPr>
          <w:p w:rsidR="00547CEF" w:rsidRPr="00547CEF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88" w:type="pct"/>
            <w:shd w:val="clear" w:color="auto" w:fill="FBD4B4"/>
            <w:vAlign w:val="center"/>
          </w:tcPr>
          <w:p w:rsidR="00547CEF" w:rsidRPr="00547CEF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14" w:type="pct"/>
            <w:shd w:val="clear" w:color="auto" w:fill="FBD4B4"/>
            <w:vAlign w:val="center"/>
          </w:tcPr>
          <w:p w:rsidR="00547CEF" w:rsidRPr="00547CEF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Кол-во участников</w:t>
            </w:r>
          </w:p>
          <w:p w:rsidR="00547CEF" w:rsidRPr="00547CEF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в школе</w:t>
            </w:r>
          </w:p>
        </w:tc>
        <w:tc>
          <w:tcPr>
            <w:tcW w:w="1115" w:type="pct"/>
            <w:shd w:val="clear" w:color="auto" w:fill="FBD4B4"/>
            <w:vAlign w:val="center"/>
          </w:tcPr>
          <w:p w:rsidR="00547CEF" w:rsidRPr="00547CEF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 xml:space="preserve">Кол-во </w:t>
            </w:r>
            <w:r>
              <w:rPr>
                <w:b/>
                <w:sz w:val="22"/>
                <w:szCs w:val="22"/>
              </w:rPr>
              <w:t>призеров</w:t>
            </w:r>
          </w:p>
        </w:tc>
        <w:tc>
          <w:tcPr>
            <w:tcW w:w="1029" w:type="pct"/>
            <w:shd w:val="clear" w:color="auto" w:fill="FBD4B4"/>
            <w:vAlign w:val="center"/>
          </w:tcPr>
          <w:p w:rsidR="00547CEF" w:rsidRPr="00547CEF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547CEF">
              <w:rPr>
                <w:b/>
                <w:sz w:val="22"/>
                <w:szCs w:val="22"/>
              </w:rPr>
              <w:t>Учитель</w:t>
            </w:r>
          </w:p>
        </w:tc>
      </w:tr>
      <w:tr w:rsidR="00547CEF" w:rsidRPr="00C65DE8" w:rsidTr="00D126A2">
        <w:tc>
          <w:tcPr>
            <w:tcW w:w="1254" w:type="pct"/>
            <w:shd w:val="clear" w:color="auto" w:fill="auto"/>
            <w:vAlign w:val="center"/>
          </w:tcPr>
          <w:p w:rsidR="00547CEF" w:rsidRPr="00C059A6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</w:pPr>
            <w:r>
              <w:t>Математика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547CEF" w:rsidRPr="00C059A6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</w:pPr>
            <w:r>
              <w:t>5</w:t>
            </w:r>
            <w:r w:rsidRPr="00C059A6">
              <w:t>-11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547CEF" w:rsidRPr="00C059A6" w:rsidRDefault="00547CEF" w:rsidP="00D126A2">
            <w:pPr>
              <w:tabs>
                <w:tab w:val="left" w:pos="142"/>
                <w:tab w:val="left" w:pos="709"/>
                <w:tab w:val="left" w:pos="9637"/>
              </w:tabs>
              <w:ind w:right="-2"/>
              <w:jc w:val="center"/>
            </w:pPr>
            <w:r>
              <w:t>8</w:t>
            </w:r>
          </w:p>
        </w:tc>
        <w:tc>
          <w:tcPr>
            <w:tcW w:w="1115" w:type="pct"/>
            <w:vAlign w:val="center"/>
          </w:tcPr>
          <w:p w:rsidR="00547CEF" w:rsidRPr="00C059A6" w:rsidRDefault="00547CEF" w:rsidP="00D126A2">
            <w:pPr>
              <w:jc w:val="center"/>
            </w:pPr>
            <w:r>
              <w:t>-</w:t>
            </w:r>
          </w:p>
        </w:tc>
        <w:tc>
          <w:tcPr>
            <w:tcW w:w="1029" w:type="pct"/>
            <w:shd w:val="clear" w:color="auto" w:fill="auto"/>
          </w:tcPr>
          <w:p w:rsidR="00547CEF" w:rsidRDefault="00547CEF" w:rsidP="00D126A2">
            <w:pPr>
              <w:jc w:val="both"/>
            </w:pPr>
            <w:r>
              <w:t>Рыжевская Н.Н.</w:t>
            </w:r>
          </w:p>
          <w:p w:rsidR="00547CEF" w:rsidRPr="00C059A6" w:rsidRDefault="00547CEF" w:rsidP="00D126A2">
            <w:pPr>
              <w:jc w:val="both"/>
            </w:pPr>
            <w:r>
              <w:t>Полянцова В.Г.</w:t>
            </w:r>
          </w:p>
        </w:tc>
      </w:tr>
    </w:tbl>
    <w:p w:rsidR="00997559" w:rsidRDefault="00997559" w:rsidP="00997559">
      <w:pPr>
        <w:pStyle w:val="a8"/>
        <w:spacing w:after="0" w:line="276" w:lineRule="auto"/>
        <w:jc w:val="both"/>
        <w:rPr>
          <w:sz w:val="24"/>
          <w:szCs w:val="24"/>
        </w:rPr>
      </w:pPr>
    </w:p>
    <w:p w:rsidR="00D42B4A" w:rsidRPr="00547CEF" w:rsidRDefault="00997559" w:rsidP="00547CEF">
      <w:pPr>
        <w:ind w:firstLine="284"/>
        <w:jc w:val="both"/>
      </w:pPr>
      <w:r w:rsidRPr="00997559">
        <w:t>Одним из основных направлений работы МО является совершенствование педагогического мастерства учительских кадров. Все учителя МО постоянно повышают свой профессиональный уровень. Все учителя работают по темам самообразования.</w:t>
      </w:r>
    </w:p>
    <w:p w:rsidR="005A5C87" w:rsidRDefault="005A5C87" w:rsidP="00547CEF">
      <w:pPr>
        <w:widowControl w:val="0"/>
        <w:ind w:firstLine="284"/>
        <w:jc w:val="both"/>
      </w:pPr>
      <w:r w:rsidRPr="005A5C87">
        <w:t>Внутри МО ведется постоянный обмен опытом и новинками методической литературы. Учителя распространяют свой педагогический опыт среди коллег не только в школе, но и в городе.</w:t>
      </w:r>
    </w:p>
    <w:p w:rsidR="005A5C87" w:rsidRDefault="005A5C87" w:rsidP="005A5C87">
      <w:pPr>
        <w:tabs>
          <w:tab w:val="left" w:pos="555"/>
          <w:tab w:val="left" w:pos="8160"/>
        </w:tabs>
        <w:spacing w:line="276" w:lineRule="auto"/>
        <w:ind w:firstLine="284"/>
        <w:jc w:val="both"/>
      </w:pPr>
      <w:r w:rsidRPr="005A5C87">
        <w:t>В течение года в кабинетах математики, информатики шло накопление и обновление дидактических материалов</w:t>
      </w:r>
      <w:r>
        <w:t>.</w:t>
      </w:r>
    </w:p>
    <w:p w:rsidR="005A5C87" w:rsidRDefault="005A5C87" w:rsidP="005A5C87">
      <w:pPr>
        <w:spacing w:line="276" w:lineRule="auto"/>
        <w:ind w:firstLine="284"/>
        <w:jc w:val="both"/>
        <w:rPr>
          <w:sz w:val="28"/>
          <w:szCs w:val="28"/>
        </w:rPr>
      </w:pPr>
      <w:r w:rsidRPr="005A5C87">
        <w:lastRenderedPageBreak/>
        <w:t xml:space="preserve">Проанализировав работу методического объединения учителей математики и информатики, следует отметить, что в основном, поставленные перед МО задачи были решены.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обучения, повысилась готовность учителей к использованию информационных технологий и современной компьютерной техники на уроках. </w:t>
      </w:r>
    </w:p>
    <w:p w:rsidR="005A5C87" w:rsidRPr="00C549BB" w:rsidRDefault="005A5C87" w:rsidP="005A5C87">
      <w:pPr>
        <w:widowControl w:val="0"/>
        <w:spacing w:line="276" w:lineRule="auto"/>
        <w:ind w:firstLine="284"/>
        <w:jc w:val="both"/>
      </w:pPr>
      <w:r w:rsidRPr="00C549BB">
        <w:t>Следует отметить, что недостаточно эффективно велась работа по своевременному выявлению пробелов в знаниях учащихся и их ликвидации; не на должном уровне работа с одаренными детьми. Исходя из этого, можно наметить задачи на следующий учебный год:</w:t>
      </w:r>
    </w:p>
    <w:p w:rsidR="00C549BB" w:rsidRDefault="00C549BB" w:rsidP="00C549BB">
      <w:pPr>
        <w:numPr>
          <w:ilvl w:val="0"/>
          <w:numId w:val="3"/>
        </w:numPr>
        <w:spacing w:line="276" w:lineRule="auto"/>
        <w:jc w:val="both"/>
      </w:pPr>
      <w:r>
        <w:t>продолжить работу по повышению качества подготовки учащихся по математике и информатики   в соответствии с государственным стандартом;</w:t>
      </w:r>
    </w:p>
    <w:p w:rsidR="00C549BB" w:rsidRDefault="00C549BB" w:rsidP="00C549BB">
      <w:pPr>
        <w:numPr>
          <w:ilvl w:val="0"/>
          <w:numId w:val="3"/>
        </w:numPr>
        <w:spacing w:line="276" w:lineRule="auto"/>
        <w:jc w:val="both"/>
      </w:pPr>
      <w:r>
        <w:t xml:space="preserve">продолжить работу по повышению качества подготовки учащихся по математике и информатики  к итоговой аттестации  9 и 11 классов в форме ОГЭ и ЕГЭ;   </w:t>
      </w:r>
    </w:p>
    <w:p w:rsidR="00C549BB" w:rsidRDefault="00C549BB" w:rsidP="00C549BB">
      <w:pPr>
        <w:numPr>
          <w:ilvl w:val="0"/>
          <w:numId w:val="3"/>
        </w:numPr>
        <w:spacing w:line="276" w:lineRule="auto"/>
        <w:jc w:val="both"/>
      </w:pPr>
      <w:r>
        <w:t>активизировать работу с «одаренными» детьми через применение активных форм организации урочной и внеурочной деятельности;  повышение интереса к изучению предмета  через исследовательскую и проектную  деятельность;</w:t>
      </w:r>
    </w:p>
    <w:p w:rsidR="00C549BB" w:rsidRDefault="00C549BB" w:rsidP="00C549BB">
      <w:pPr>
        <w:numPr>
          <w:ilvl w:val="0"/>
          <w:numId w:val="3"/>
        </w:numPr>
        <w:spacing w:line="276" w:lineRule="auto"/>
        <w:jc w:val="both"/>
      </w:pPr>
      <w:r>
        <w:t>повышение уровня педагогического мастерства учителей, уровня их компетенций в области предмета и методик в рамках  введения  и реализации</w:t>
      </w:r>
      <w:r w:rsidR="00801B18">
        <w:t xml:space="preserve"> новых ФГОС</w:t>
      </w:r>
      <w:r>
        <w:t>;</w:t>
      </w:r>
    </w:p>
    <w:p w:rsidR="00C549BB" w:rsidRDefault="00C549BB" w:rsidP="00C549BB">
      <w:pPr>
        <w:numPr>
          <w:ilvl w:val="0"/>
          <w:numId w:val="3"/>
        </w:numPr>
        <w:spacing w:line="276" w:lineRule="auto"/>
        <w:jc w:val="both"/>
      </w:pPr>
      <w:r>
        <w:t>продолжить  планомерную  работу по преемственности в обучении в целях перехода на</w:t>
      </w:r>
      <w:r w:rsidR="00801B18">
        <w:t xml:space="preserve"> </w:t>
      </w:r>
      <w:proofErr w:type="gramStart"/>
      <w:r w:rsidR="00801B18">
        <w:t>новый</w:t>
      </w:r>
      <w:proofErr w:type="gramEnd"/>
      <w:r>
        <w:t xml:space="preserve"> ФГОС;</w:t>
      </w:r>
    </w:p>
    <w:p w:rsidR="00C549BB" w:rsidRDefault="00C549BB" w:rsidP="00C549BB">
      <w:pPr>
        <w:numPr>
          <w:ilvl w:val="0"/>
          <w:numId w:val="3"/>
        </w:numPr>
        <w:spacing w:line="276" w:lineRule="auto"/>
        <w:jc w:val="both"/>
      </w:pPr>
      <w:r>
        <w:t>эффективное использование современных педагогических и информационно-коммуникативных технологий;</w:t>
      </w:r>
    </w:p>
    <w:p w:rsidR="00C549BB" w:rsidRDefault="00C549BB" w:rsidP="00663234">
      <w:pPr>
        <w:numPr>
          <w:ilvl w:val="0"/>
          <w:numId w:val="3"/>
        </w:numPr>
        <w:spacing w:line="276" w:lineRule="auto"/>
        <w:jc w:val="both"/>
      </w:pPr>
      <w:r>
        <w:t xml:space="preserve">продолжить  работу  педагогов над темами самообразования.  </w:t>
      </w:r>
    </w:p>
    <w:p w:rsidR="00663234" w:rsidRPr="00663234" w:rsidRDefault="00663234" w:rsidP="00350604">
      <w:pPr>
        <w:spacing w:line="276" w:lineRule="auto"/>
        <w:ind w:left="720"/>
        <w:jc w:val="both"/>
      </w:pPr>
    </w:p>
    <w:p w:rsidR="008A6569" w:rsidRPr="00932EE8" w:rsidRDefault="00C549BB" w:rsidP="00663234">
      <w:pPr>
        <w:spacing w:after="120" w:line="276" w:lineRule="auto"/>
        <w:ind w:firstLine="284"/>
        <w:jc w:val="both"/>
      </w:pPr>
      <w:r w:rsidRPr="00C549BB">
        <w:t xml:space="preserve">Руководитель МО математики и информатики </w:t>
      </w:r>
      <w:r>
        <w:t xml:space="preserve">  </w:t>
      </w:r>
      <w:r w:rsidRPr="00C549BB">
        <w:t>____________</w:t>
      </w:r>
      <w:r>
        <w:t xml:space="preserve">     </w:t>
      </w:r>
      <w:r w:rsidRPr="00C549BB">
        <w:t xml:space="preserve"> /Рыжевская Н.Н./</w:t>
      </w:r>
    </w:p>
    <w:sectPr w:rsidR="008A6569" w:rsidRPr="00932EE8" w:rsidSect="005122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52" w:rsidRDefault="00E61A52" w:rsidP="00512209">
      <w:r>
        <w:separator/>
      </w:r>
    </w:p>
  </w:endnote>
  <w:endnote w:type="continuationSeparator" w:id="0">
    <w:p w:rsidR="00E61A52" w:rsidRDefault="00E61A52" w:rsidP="0051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4951"/>
      <w:docPartObj>
        <w:docPartGallery w:val="Page Numbers (Bottom of Page)"/>
        <w:docPartUnique/>
      </w:docPartObj>
    </w:sdtPr>
    <w:sdtContent>
      <w:p w:rsidR="00BC04FC" w:rsidRDefault="00BC04FC">
        <w:pPr>
          <w:pStyle w:val="ae"/>
          <w:jc w:val="center"/>
        </w:pPr>
        <w:r w:rsidRPr="00BC04FC">
          <w:rPr>
            <w:sz w:val="22"/>
            <w:szCs w:val="22"/>
          </w:rPr>
          <w:fldChar w:fldCharType="begin"/>
        </w:r>
        <w:r w:rsidRPr="00BC04FC">
          <w:rPr>
            <w:sz w:val="22"/>
            <w:szCs w:val="22"/>
          </w:rPr>
          <w:instrText xml:space="preserve"> PAGE   \* MERGEFORMAT </w:instrText>
        </w:r>
        <w:r w:rsidRPr="00BC04F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BC04FC">
          <w:rPr>
            <w:sz w:val="22"/>
            <w:szCs w:val="22"/>
          </w:rPr>
          <w:fldChar w:fldCharType="end"/>
        </w:r>
      </w:p>
    </w:sdtContent>
  </w:sdt>
  <w:p w:rsidR="00BC04FC" w:rsidRDefault="00BC04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52" w:rsidRDefault="00E61A52" w:rsidP="00512209">
      <w:r>
        <w:separator/>
      </w:r>
    </w:p>
  </w:footnote>
  <w:footnote w:type="continuationSeparator" w:id="0">
    <w:p w:rsidR="00E61A52" w:rsidRDefault="00E61A52" w:rsidP="00512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D252"/>
      </v:shape>
    </w:pict>
  </w:numPicBullet>
  <w:abstractNum w:abstractNumId="0">
    <w:nsid w:val="0646537B"/>
    <w:multiLevelType w:val="hybridMultilevel"/>
    <w:tmpl w:val="2904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36A"/>
    <w:multiLevelType w:val="hybridMultilevel"/>
    <w:tmpl w:val="FE6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7EC2"/>
    <w:multiLevelType w:val="hybridMultilevel"/>
    <w:tmpl w:val="71729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875F2"/>
    <w:multiLevelType w:val="hybridMultilevel"/>
    <w:tmpl w:val="72CA3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21299"/>
    <w:multiLevelType w:val="hybridMultilevel"/>
    <w:tmpl w:val="B47C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D0942"/>
    <w:multiLevelType w:val="hybridMultilevel"/>
    <w:tmpl w:val="D928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F5BD6"/>
    <w:multiLevelType w:val="hybridMultilevel"/>
    <w:tmpl w:val="BD96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D291B"/>
    <w:multiLevelType w:val="hybridMultilevel"/>
    <w:tmpl w:val="4642E166"/>
    <w:lvl w:ilvl="0" w:tplc="041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655B180D"/>
    <w:multiLevelType w:val="hybridMultilevel"/>
    <w:tmpl w:val="A19A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B313F"/>
    <w:multiLevelType w:val="hybridMultilevel"/>
    <w:tmpl w:val="81622C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3DC1677"/>
    <w:multiLevelType w:val="hybridMultilevel"/>
    <w:tmpl w:val="912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456B6"/>
    <w:multiLevelType w:val="hybridMultilevel"/>
    <w:tmpl w:val="D30889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C5B0617"/>
    <w:multiLevelType w:val="multilevel"/>
    <w:tmpl w:val="972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95C"/>
    <w:rsid w:val="00005AF6"/>
    <w:rsid w:val="0000757A"/>
    <w:rsid w:val="0002068D"/>
    <w:rsid w:val="00024B57"/>
    <w:rsid w:val="000A45E9"/>
    <w:rsid w:val="000D34CC"/>
    <w:rsid w:val="000F6110"/>
    <w:rsid w:val="00125891"/>
    <w:rsid w:val="00137E5E"/>
    <w:rsid w:val="0016366C"/>
    <w:rsid w:val="001728A5"/>
    <w:rsid w:val="00173256"/>
    <w:rsid w:val="001B5697"/>
    <w:rsid w:val="001C355A"/>
    <w:rsid w:val="001C41C0"/>
    <w:rsid w:val="002634C0"/>
    <w:rsid w:val="00293A31"/>
    <w:rsid w:val="002B1EA4"/>
    <w:rsid w:val="002B388E"/>
    <w:rsid w:val="002D03F5"/>
    <w:rsid w:val="002F5D71"/>
    <w:rsid w:val="00312600"/>
    <w:rsid w:val="003148B7"/>
    <w:rsid w:val="0032464B"/>
    <w:rsid w:val="00350604"/>
    <w:rsid w:val="0036781F"/>
    <w:rsid w:val="0037645F"/>
    <w:rsid w:val="00381091"/>
    <w:rsid w:val="003C5164"/>
    <w:rsid w:val="003D0F63"/>
    <w:rsid w:val="003F6473"/>
    <w:rsid w:val="00463EF3"/>
    <w:rsid w:val="004D4D52"/>
    <w:rsid w:val="004E040F"/>
    <w:rsid w:val="004E1FFD"/>
    <w:rsid w:val="005068B5"/>
    <w:rsid w:val="005110A8"/>
    <w:rsid w:val="00512209"/>
    <w:rsid w:val="00516CE5"/>
    <w:rsid w:val="00517FE2"/>
    <w:rsid w:val="00547CEF"/>
    <w:rsid w:val="005564D8"/>
    <w:rsid w:val="00585DB9"/>
    <w:rsid w:val="005A5C87"/>
    <w:rsid w:val="005C167A"/>
    <w:rsid w:val="005D3A9C"/>
    <w:rsid w:val="00611098"/>
    <w:rsid w:val="00632BA4"/>
    <w:rsid w:val="00663234"/>
    <w:rsid w:val="00664C36"/>
    <w:rsid w:val="00665614"/>
    <w:rsid w:val="006D76D0"/>
    <w:rsid w:val="00701E00"/>
    <w:rsid w:val="00703C77"/>
    <w:rsid w:val="0072795C"/>
    <w:rsid w:val="00760495"/>
    <w:rsid w:val="007618F4"/>
    <w:rsid w:val="00775F29"/>
    <w:rsid w:val="007D6591"/>
    <w:rsid w:val="007D7787"/>
    <w:rsid w:val="007E5AB7"/>
    <w:rsid w:val="00801B18"/>
    <w:rsid w:val="00806332"/>
    <w:rsid w:val="008337BE"/>
    <w:rsid w:val="00843AFC"/>
    <w:rsid w:val="00861FC7"/>
    <w:rsid w:val="00870090"/>
    <w:rsid w:val="008A1294"/>
    <w:rsid w:val="008A6569"/>
    <w:rsid w:val="008B40F6"/>
    <w:rsid w:val="008B4F78"/>
    <w:rsid w:val="0090647C"/>
    <w:rsid w:val="00932EE8"/>
    <w:rsid w:val="0095584E"/>
    <w:rsid w:val="00957207"/>
    <w:rsid w:val="00996543"/>
    <w:rsid w:val="00997559"/>
    <w:rsid w:val="009C24C5"/>
    <w:rsid w:val="009C5EE3"/>
    <w:rsid w:val="009D1E37"/>
    <w:rsid w:val="009D2F16"/>
    <w:rsid w:val="009F2891"/>
    <w:rsid w:val="009F309F"/>
    <w:rsid w:val="00A04205"/>
    <w:rsid w:val="00A15CD8"/>
    <w:rsid w:val="00A37CD7"/>
    <w:rsid w:val="00A62154"/>
    <w:rsid w:val="00AB051C"/>
    <w:rsid w:val="00AB4BBB"/>
    <w:rsid w:val="00B161C8"/>
    <w:rsid w:val="00B2363B"/>
    <w:rsid w:val="00B36112"/>
    <w:rsid w:val="00B40731"/>
    <w:rsid w:val="00B536E1"/>
    <w:rsid w:val="00B635FC"/>
    <w:rsid w:val="00B73289"/>
    <w:rsid w:val="00B74F1A"/>
    <w:rsid w:val="00BB3698"/>
    <w:rsid w:val="00BB7C84"/>
    <w:rsid w:val="00BC04FC"/>
    <w:rsid w:val="00BD7ADD"/>
    <w:rsid w:val="00C02764"/>
    <w:rsid w:val="00C05D3D"/>
    <w:rsid w:val="00C25FD8"/>
    <w:rsid w:val="00C32BE7"/>
    <w:rsid w:val="00C3491F"/>
    <w:rsid w:val="00C549BB"/>
    <w:rsid w:val="00C6297B"/>
    <w:rsid w:val="00C85CEC"/>
    <w:rsid w:val="00CA7F81"/>
    <w:rsid w:val="00D42B4A"/>
    <w:rsid w:val="00D6099C"/>
    <w:rsid w:val="00D644EB"/>
    <w:rsid w:val="00D67382"/>
    <w:rsid w:val="00D74EC1"/>
    <w:rsid w:val="00D75A9F"/>
    <w:rsid w:val="00DB0603"/>
    <w:rsid w:val="00DE7903"/>
    <w:rsid w:val="00E135E0"/>
    <w:rsid w:val="00E2023E"/>
    <w:rsid w:val="00E26246"/>
    <w:rsid w:val="00E266F6"/>
    <w:rsid w:val="00E61A52"/>
    <w:rsid w:val="00E62315"/>
    <w:rsid w:val="00E666B7"/>
    <w:rsid w:val="00EA0F62"/>
    <w:rsid w:val="00EA6B93"/>
    <w:rsid w:val="00EC3C4E"/>
    <w:rsid w:val="00ED1947"/>
    <w:rsid w:val="00F21499"/>
    <w:rsid w:val="00F6349C"/>
    <w:rsid w:val="00F656F5"/>
    <w:rsid w:val="00F6690E"/>
    <w:rsid w:val="00F7083A"/>
    <w:rsid w:val="00F97315"/>
    <w:rsid w:val="00FA6B25"/>
    <w:rsid w:val="00FC15C9"/>
    <w:rsid w:val="00FC3D97"/>
    <w:rsid w:val="00FC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795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2795C"/>
    <w:rPr>
      <w:b/>
      <w:bCs/>
    </w:rPr>
  </w:style>
  <w:style w:type="paragraph" w:customStyle="1" w:styleId="western">
    <w:name w:val="western"/>
    <w:basedOn w:val="a"/>
    <w:rsid w:val="0072795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D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6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5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932EE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32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C87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B74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4">
    <w:name w:val="Light Grid Accent 4"/>
    <w:basedOn w:val="a1"/>
    <w:uiPriority w:val="62"/>
    <w:rsid w:val="00D42B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">
    <w:name w:val="Светлая сетка1"/>
    <w:basedOn w:val="a1"/>
    <w:uiPriority w:val="62"/>
    <w:rsid w:val="00E202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3D0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 Spacing"/>
    <w:uiPriority w:val="1"/>
    <w:qFormat/>
    <w:rsid w:val="00AB4BBB"/>
    <w:pPr>
      <w:spacing w:after="0" w:line="240" w:lineRule="auto"/>
    </w:pPr>
    <w:rPr>
      <w:rFonts w:ascii="Calibri" w:eastAsia="Calibri" w:hAnsi="Calibri" w:cs="Times New Roman"/>
    </w:rPr>
  </w:style>
  <w:style w:type="table" w:styleId="-3">
    <w:name w:val="Light Grid Accent 3"/>
    <w:basedOn w:val="a1"/>
    <w:uiPriority w:val="62"/>
    <w:rsid w:val="00801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c">
    <w:name w:val="header"/>
    <w:basedOn w:val="a"/>
    <w:link w:val="ad"/>
    <w:uiPriority w:val="99"/>
    <w:unhideWhenUsed/>
    <w:rsid w:val="005122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2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122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2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28350-310E-4F93-B96E-4884F40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88</cp:revision>
  <dcterms:created xsi:type="dcterms:W3CDTF">2016-06-15T07:19:00Z</dcterms:created>
  <dcterms:modified xsi:type="dcterms:W3CDTF">2023-06-09T07:38:00Z</dcterms:modified>
</cp:coreProperties>
</file>